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8639" w14:textId="77777777" w:rsidR="009144BD" w:rsidRDefault="009144BD" w:rsidP="0054509C">
      <w:pPr>
        <w:pStyle w:val="10spCenterednospaceafter"/>
        <w:rPr>
          <w:b/>
          <w:szCs w:val="24"/>
        </w:rPr>
      </w:pPr>
    </w:p>
    <w:p w14:paraId="43DB8420" w14:textId="4FCAB102" w:rsidR="0054509C" w:rsidRDefault="0054509C" w:rsidP="0054509C">
      <w:pPr>
        <w:pStyle w:val="10spCenterednospaceafter"/>
        <w:rPr>
          <w:b/>
          <w:szCs w:val="24"/>
        </w:rPr>
      </w:pPr>
      <w:r w:rsidRPr="0080737B">
        <w:rPr>
          <w:b/>
          <w:szCs w:val="24"/>
        </w:rPr>
        <w:t>Continuity of Learning and COVID-19 Response Plan (“Plan”)</w:t>
      </w:r>
    </w:p>
    <w:p w14:paraId="5768A048" w14:textId="6F84726F" w:rsidR="0054509C" w:rsidRPr="0080737B" w:rsidRDefault="009144BD" w:rsidP="0054509C">
      <w:pPr>
        <w:pStyle w:val="10spCenterednospaceafter"/>
        <w:rPr>
          <w:b/>
          <w:szCs w:val="24"/>
        </w:rPr>
      </w:pPr>
      <w:r>
        <w:rPr>
          <w:b/>
          <w:szCs w:val="24"/>
        </w:rPr>
        <w:t>Application Template</w:t>
      </w:r>
    </w:p>
    <w:p w14:paraId="63D9D022" w14:textId="77777777" w:rsidR="00B23BBB" w:rsidRPr="00B23BBB" w:rsidRDefault="00B23BBB" w:rsidP="00B23BBB">
      <w:pPr>
        <w:spacing w:after="0" w:line="240" w:lineRule="auto"/>
        <w:jc w:val="center"/>
        <w:rPr>
          <w:rFonts w:ascii="Times New Roman" w:hAnsi="Times New Roman" w:cs="Times New Roman"/>
          <w:color w:val="000000"/>
        </w:rPr>
      </w:pPr>
      <w:r w:rsidRPr="00B23BBB">
        <w:rPr>
          <w:rFonts w:ascii="Times New Roman" w:hAnsi="Times New Roman" w:cs="Times New Roman"/>
          <w:color w:val="000000"/>
        </w:rPr>
        <w:t> </w:t>
      </w:r>
    </w:p>
    <w:p w14:paraId="36128A5C" w14:textId="0C532A81"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As a result of COVID-19 and the closing of school building</w:t>
      </w:r>
      <w:r w:rsidR="00231376">
        <w:rPr>
          <w:rFonts w:ascii="Times New Roman" w:hAnsi="Times New Roman" w:cs="Times New Roman"/>
          <w:color w:val="000000"/>
        </w:rPr>
        <w:t>s for the 2019-2020 School Year</w:t>
      </w:r>
      <w:r w:rsidRPr="00B23BBB">
        <w:rPr>
          <w:rFonts w:ascii="Times New Roman" w:hAnsi="Times New Roman" w:cs="Times New Roman"/>
          <w:color w:val="000000"/>
        </w:rPr>
        <w:t>, school districts must submit</w:t>
      </w:r>
      <w:r w:rsidR="0080737B">
        <w:rPr>
          <w:rFonts w:ascii="Times New Roman" w:hAnsi="Times New Roman" w:cs="Times New Roman"/>
          <w:color w:val="000000"/>
        </w:rPr>
        <w:t xml:space="preserve"> a</w:t>
      </w:r>
      <w:r w:rsidR="0080737B" w:rsidRPr="0080737B">
        <w:t xml:space="preserve"> </w:t>
      </w:r>
      <w:r w:rsidR="0080737B" w:rsidRPr="0080737B">
        <w:rPr>
          <w:rFonts w:ascii="Times New Roman" w:hAnsi="Times New Roman" w:cs="Times New Roman"/>
          <w:color w:val="000000"/>
        </w:rPr>
        <w:t>Continuity of Learning and COVID-19 Response Plan (</w:t>
      </w:r>
      <w:r w:rsidR="0080737B" w:rsidRPr="0080737B">
        <w:rPr>
          <w:rFonts w:ascii="Times New Roman" w:hAnsi="Times New Roman" w:cs="Times New Roman" w:hint="cs"/>
          <w:color w:val="000000"/>
        </w:rPr>
        <w:t>“</w:t>
      </w:r>
      <w:r w:rsidR="0080737B" w:rsidRPr="0080737B">
        <w:rPr>
          <w:rFonts w:ascii="Times New Roman" w:hAnsi="Times New Roman" w:cs="Times New Roman"/>
          <w:color w:val="000000"/>
        </w:rPr>
        <w:t>Plan</w:t>
      </w:r>
      <w:r w:rsidR="0080737B" w:rsidRPr="0080737B">
        <w:rPr>
          <w:rFonts w:ascii="Times New Roman" w:hAnsi="Times New Roman" w:cs="Times New Roman" w:hint="cs"/>
          <w:color w:val="000000"/>
        </w:rPr>
        <w:t>”</w:t>
      </w:r>
      <w:r w:rsidR="0080737B" w:rsidRPr="0080737B">
        <w:rPr>
          <w:rFonts w:ascii="Times New Roman" w:hAnsi="Times New Roman" w:cs="Times New Roman"/>
          <w:color w:val="000000"/>
        </w:rPr>
        <w:t>)</w:t>
      </w:r>
      <w:r w:rsidRPr="00B23BBB">
        <w:rPr>
          <w:rFonts w:ascii="Times New Roman" w:hAnsi="Times New Roman" w:cs="Times New Roman"/>
          <w:color w:val="000000"/>
        </w:rPr>
        <w:t xml:space="preserve"> in order to continue to receive state aid for operations. Although schools are closed and not providing in-person instruction, teaching and learning must continue. Michigan</w:t>
      </w:r>
      <w:r w:rsidR="00901CB0">
        <w:rPr>
          <w:rFonts w:ascii="Times New Roman" w:hAnsi="Times New Roman" w:cs="Times New Roman"/>
          <w:color w:val="000000"/>
        </w:rPr>
        <w:t xml:space="preserve"> </w:t>
      </w:r>
      <w:r w:rsidR="00A23963">
        <w:rPr>
          <w:rFonts w:ascii="Times New Roman" w:hAnsi="Times New Roman" w:cs="Times New Roman"/>
          <w:color w:val="000000"/>
        </w:rPr>
        <w:t>educators</w:t>
      </w:r>
      <w:r w:rsidR="00901CB0">
        <w:rPr>
          <w:rFonts w:ascii="Times New Roman" w:hAnsi="Times New Roman" w:cs="Times New Roman"/>
          <w:color w:val="000000"/>
        </w:rPr>
        <w:t xml:space="preserve"> have been called to provide our students </w:t>
      </w:r>
      <w:r w:rsidR="00A23963">
        <w:rPr>
          <w:rFonts w:ascii="Times New Roman" w:hAnsi="Times New Roman" w:cs="Times New Roman"/>
          <w:color w:val="000000"/>
        </w:rPr>
        <w:t xml:space="preserve">with </w:t>
      </w:r>
      <w:r w:rsidR="00901CB0">
        <w:rPr>
          <w:rFonts w:ascii="Times New Roman" w:hAnsi="Times New Roman" w:cs="Times New Roman"/>
          <w:color w:val="000000"/>
        </w:rPr>
        <w:t>continued learning</w:t>
      </w:r>
      <w:r w:rsidR="002C40F5">
        <w:rPr>
          <w:rFonts w:ascii="Times New Roman" w:hAnsi="Times New Roman" w:cs="Times New Roman"/>
          <w:color w:val="000000"/>
        </w:rPr>
        <w:t>.</w:t>
      </w:r>
      <w:r w:rsidR="00F77477">
        <w:rPr>
          <w:rFonts w:ascii="Times New Roman" w:hAnsi="Times New Roman" w:cs="Times New Roman"/>
          <w:color w:val="000000"/>
        </w:rPr>
        <w:t xml:space="preserve"> </w:t>
      </w:r>
      <w:r w:rsidR="002C40F5">
        <w:rPr>
          <w:rFonts w:ascii="Times New Roman" w:hAnsi="Times New Roman" w:cs="Times New Roman"/>
          <w:color w:val="000000"/>
        </w:rPr>
        <w:t xml:space="preserve"> </w:t>
      </w:r>
    </w:p>
    <w:p w14:paraId="0052B561"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0005086F" w14:textId="5A888518" w:rsidR="00FD1932" w:rsidRPr="00B23BBB" w:rsidRDefault="00A23963"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There are varied </w:t>
      </w:r>
      <w:r w:rsidR="00B23BBB" w:rsidRPr="00B23BBB">
        <w:rPr>
          <w:rFonts w:ascii="Times New Roman" w:hAnsi="Times New Roman" w:cs="Times New Roman"/>
          <w:color w:val="000000"/>
        </w:rPr>
        <w:t>states of readiness to provide continuity in learning</w:t>
      </w:r>
      <w:r>
        <w:rPr>
          <w:rFonts w:ascii="Times New Roman" w:hAnsi="Times New Roman" w:cs="Times New Roman"/>
          <w:color w:val="000000"/>
        </w:rPr>
        <w:t xml:space="preserve"> among districts</w:t>
      </w:r>
      <w:r w:rsidR="00B23BBB" w:rsidRPr="00B23BBB">
        <w:rPr>
          <w:rFonts w:ascii="Times New Roman" w:hAnsi="Times New Roman" w:cs="Times New Roman"/>
          <w:color w:val="000000"/>
        </w:rPr>
        <w:t xml:space="preserve">. </w:t>
      </w:r>
      <w:r w:rsidR="00FD1932">
        <w:rPr>
          <w:rFonts w:ascii="Times New Roman" w:hAnsi="Times New Roman" w:cs="Times New Roman"/>
          <w:color w:val="000000"/>
        </w:rPr>
        <w:t xml:space="preserve">Even within districts of multiple school sites, there </w:t>
      </w:r>
      <w:r w:rsidR="00796097">
        <w:rPr>
          <w:rFonts w:ascii="Times New Roman" w:hAnsi="Times New Roman" w:cs="Times New Roman"/>
          <w:color w:val="000000"/>
        </w:rPr>
        <w:t>are</w:t>
      </w:r>
      <w:r w:rsidR="00FD1932">
        <w:rPr>
          <w:rFonts w:ascii="Times New Roman" w:hAnsi="Times New Roman" w:cs="Times New Roman"/>
          <w:color w:val="000000"/>
        </w:rPr>
        <w:t xml:space="preserve"> varied states of readiness. </w:t>
      </w:r>
      <w:r w:rsidR="00B23BBB" w:rsidRPr="00B23BBB">
        <w:rPr>
          <w:rFonts w:ascii="Times New Roman" w:hAnsi="Times New Roman" w:cs="Times New Roman"/>
          <w:color w:val="000000"/>
        </w:rPr>
        <w:t xml:space="preserve">It is expected that schools will provide </w:t>
      </w:r>
      <w:r>
        <w:rPr>
          <w:rFonts w:ascii="Times New Roman" w:hAnsi="Times New Roman" w:cs="Times New Roman"/>
          <w:color w:val="000000"/>
        </w:rPr>
        <w:t>instruction at a distance</w:t>
      </w:r>
      <w:r w:rsidR="00B23BBB" w:rsidRPr="00B23BBB">
        <w:rPr>
          <w:rFonts w:ascii="Times New Roman" w:hAnsi="Times New Roman" w:cs="Times New Roman"/>
          <w:color w:val="000000"/>
        </w:rPr>
        <w:t xml:space="preserve"> using a variety of methods that meet local needs, including printed materials, phone contact, email, virtual </w:t>
      </w:r>
      <w:r w:rsidR="00526AE8">
        <w:rPr>
          <w:rFonts w:ascii="Times New Roman" w:hAnsi="Times New Roman" w:cs="Times New Roman"/>
          <w:color w:val="000000"/>
        </w:rPr>
        <w:t>learning</w:t>
      </w:r>
      <w:r w:rsidR="00B23BBB" w:rsidRPr="00B23BBB">
        <w:rPr>
          <w:rFonts w:ascii="Times New Roman" w:hAnsi="Times New Roman" w:cs="Times New Roman"/>
          <w:color w:val="000000"/>
        </w:rPr>
        <w:t>, or a combination to meet student needs. We should avoid assuming that continuity in learning can only occur through online means.</w:t>
      </w:r>
      <w:r w:rsidR="00DD4DB2">
        <w:rPr>
          <w:rFonts w:ascii="Times New Roman" w:hAnsi="Times New Roman" w:cs="Times New Roman"/>
          <w:color w:val="000000"/>
        </w:rPr>
        <w:t xml:space="preserve"> </w:t>
      </w:r>
    </w:p>
    <w:p w14:paraId="5C2134A9"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00EE114D" w14:textId="203AF489"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While many </w:t>
      </w:r>
      <w:r w:rsidR="00A23963">
        <w:rPr>
          <w:rFonts w:ascii="Times New Roman" w:hAnsi="Times New Roman" w:cs="Times New Roman"/>
          <w:color w:val="000000"/>
        </w:rPr>
        <w:t>educators</w:t>
      </w:r>
      <w:r w:rsidRPr="00B23BBB">
        <w:rPr>
          <w:rFonts w:ascii="Times New Roman" w:hAnsi="Times New Roman" w:cs="Times New Roman"/>
          <w:color w:val="000000"/>
        </w:rPr>
        <w:t xml:space="preserve"> have been </w:t>
      </w:r>
      <w:r w:rsidR="00526AE8">
        <w:rPr>
          <w:rFonts w:ascii="Times New Roman" w:hAnsi="Times New Roman" w:cs="Times New Roman"/>
          <w:color w:val="000000"/>
        </w:rPr>
        <w:t>providing distance learning opportunities</w:t>
      </w:r>
      <w:r w:rsidRPr="00B23BBB">
        <w:rPr>
          <w:rFonts w:ascii="Times New Roman" w:hAnsi="Times New Roman" w:cs="Times New Roman"/>
          <w:color w:val="000000"/>
        </w:rPr>
        <w:t>, the Governor’s Executive Order</w:t>
      </w:r>
      <w:r w:rsidR="00A23963">
        <w:rPr>
          <w:rFonts w:ascii="Times New Roman" w:hAnsi="Times New Roman" w:cs="Times New Roman"/>
          <w:color w:val="000000"/>
        </w:rPr>
        <w:t xml:space="preserve"> (</w:t>
      </w:r>
      <w:hyperlink r:id="rId11" w:history="1">
        <w:r w:rsidR="00A23963" w:rsidRPr="00A23963">
          <w:rPr>
            <w:rStyle w:val="Hyperlink"/>
            <w:rFonts w:ascii="Times New Roman" w:hAnsi="Times New Roman" w:cs="Times New Roman"/>
          </w:rPr>
          <w:t>EO 2020-35</w:t>
        </w:r>
      </w:hyperlink>
      <w:r w:rsidR="00A23963">
        <w:rPr>
          <w:rFonts w:ascii="Times New Roman" w:hAnsi="Times New Roman" w:cs="Times New Roman"/>
          <w:color w:val="000000"/>
        </w:rPr>
        <w:t>)</w:t>
      </w:r>
      <w:r w:rsidRPr="00B23BBB">
        <w:rPr>
          <w:rFonts w:ascii="Times New Roman" w:hAnsi="Times New Roman" w:cs="Times New Roman"/>
          <w:color w:val="000000"/>
        </w:rPr>
        <w:t xml:space="preserve"> requires all schools to begin providing </w:t>
      </w:r>
      <w:r w:rsidR="00526AE8">
        <w:rPr>
          <w:rFonts w:ascii="Times New Roman" w:hAnsi="Times New Roman" w:cs="Times New Roman"/>
          <w:color w:val="000000"/>
        </w:rPr>
        <w:t>learning opportunities</w:t>
      </w:r>
      <w:r w:rsidRPr="00B23BBB">
        <w:rPr>
          <w:rFonts w:ascii="Times New Roman" w:hAnsi="Times New Roman" w:cs="Times New Roman"/>
          <w:color w:val="000000"/>
        </w:rPr>
        <w:t xml:space="preserve"> for all students </w:t>
      </w:r>
      <w:r w:rsidR="00A23963">
        <w:rPr>
          <w:rFonts w:ascii="Times New Roman" w:hAnsi="Times New Roman" w:cs="Times New Roman"/>
          <w:color w:val="000000"/>
        </w:rPr>
        <w:t>no later than</w:t>
      </w:r>
      <w:r w:rsidRPr="00B23BBB">
        <w:rPr>
          <w:rFonts w:ascii="Times New Roman" w:hAnsi="Times New Roman" w:cs="Times New Roman"/>
          <w:color w:val="000000"/>
        </w:rPr>
        <w:t xml:space="preserve"> April </w:t>
      </w:r>
      <w:r w:rsidR="006205DD">
        <w:rPr>
          <w:rFonts w:ascii="Times New Roman" w:hAnsi="Times New Roman" w:cs="Times New Roman"/>
          <w:color w:val="000000"/>
        </w:rPr>
        <w:t>28</w:t>
      </w:r>
      <w:r w:rsidRPr="00B23BBB">
        <w:rPr>
          <w:rFonts w:ascii="Times New Roman" w:hAnsi="Times New Roman" w:cs="Times New Roman"/>
          <w:color w:val="000000"/>
        </w:rPr>
        <w:t>, 2020.</w:t>
      </w:r>
      <w:r w:rsidR="00A173AB">
        <w:rPr>
          <w:rFonts w:ascii="Times New Roman" w:hAnsi="Times New Roman" w:cs="Times New Roman"/>
          <w:color w:val="000000"/>
        </w:rPr>
        <w:t xml:space="preserve">  Districts who are able to begin their plans earlier are encouraged to do so.  </w:t>
      </w:r>
      <w:r w:rsidR="00A23963">
        <w:rPr>
          <w:rFonts w:ascii="Times New Roman" w:hAnsi="Times New Roman" w:cs="Times New Roman"/>
          <w:color w:val="000000"/>
        </w:rPr>
        <w:t xml:space="preserve">      </w:t>
      </w:r>
      <w:r w:rsidR="00FD1932">
        <w:rPr>
          <w:rFonts w:ascii="Times New Roman" w:hAnsi="Times New Roman" w:cs="Times New Roman"/>
          <w:color w:val="000000"/>
        </w:rPr>
        <w:t xml:space="preserve"> </w:t>
      </w:r>
    </w:p>
    <w:p w14:paraId="481A631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3758DC20" w14:textId="4E2E1AF3" w:rsidR="00B23BBB" w:rsidRPr="00B23BBB" w:rsidRDefault="00B2449A"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Each District shall submit </w:t>
      </w:r>
      <w:r w:rsidR="0080737B">
        <w:rPr>
          <w:rFonts w:ascii="Times New Roman" w:hAnsi="Times New Roman" w:cs="Times New Roman"/>
          <w:color w:val="000000"/>
        </w:rPr>
        <w:t>a</w:t>
      </w:r>
      <w:r>
        <w:rPr>
          <w:rFonts w:ascii="Times New Roman" w:hAnsi="Times New Roman" w:cs="Times New Roman"/>
          <w:color w:val="000000"/>
        </w:rPr>
        <w:t xml:space="preserve"> </w:t>
      </w:r>
      <w:r w:rsidR="00FD1932">
        <w:rPr>
          <w:rFonts w:ascii="Times New Roman" w:hAnsi="Times New Roman" w:cs="Times New Roman"/>
          <w:color w:val="000000"/>
        </w:rPr>
        <w:t xml:space="preserve">single </w:t>
      </w:r>
      <w:r>
        <w:rPr>
          <w:rFonts w:ascii="Times New Roman" w:hAnsi="Times New Roman" w:cs="Times New Roman"/>
          <w:color w:val="000000"/>
        </w:rPr>
        <w:t>completed Assurance Document</w:t>
      </w:r>
      <w:r w:rsidR="0080737B">
        <w:rPr>
          <w:rFonts w:ascii="Times New Roman" w:hAnsi="Times New Roman" w:cs="Times New Roman"/>
          <w:color w:val="000000"/>
        </w:rPr>
        <w:t>, Budget Outline,</w:t>
      </w:r>
      <w:r>
        <w:rPr>
          <w:rFonts w:ascii="Times New Roman" w:hAnsi="Times New Roman" w:cs="Times New Roman"/>
          <w:color w:val="000000"/>
        </w:rPr>
        <w:t xml:space="preserve"> 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 to its Intermediate School District</w:t>
      </w:r>
      <w:r w:rsidR="00A173AB">
        <w:rPr>
          <w:rFonts w:ascii="Times New Roman" w:hAnsi="Times New Roman" w:cs="Times New Roman"/>
          <w:color w:val="000000"/>
        </w:rPr>
        <w:t>.  E</w:t>
      </w:r>
      <w:r>
        <w:rPr>
          <w:rFonts w:ascii="Times New Roman" w:hAnsi="Times New Roman" w:cs="Times New Roman"/>
          <w:color w:val="000000"/>
        </w:rPr>
        <w:t xml:space="preserve">ach Public School Academy shall submit </w:t>
      </w:r>
      <w:r w:rsidR="0080737B">
        <w:rPr>
          <w:rFonts w:ascii="Times New Roman" w:hAnsi="Times New Roman" w:cs="Times New Roman"/>
          <w:color w:val="000000"/>
        </w:rPr>
        <w:t>a</w:t>
      </w:r>
      <w:r>
        <w:rPr>
          <w:rFonts w:ascii="Times New Roman" w:hAnsi="Times New Roman" w:cs="Times New Roman"/>
          <w:color w:val="000000"/>
        </w:rPr>
        <w:t xml:space="preserve"> completed Assurance Document</w:t>
      </w:r>
      <w:r w:rsidR="00796097">
        <w:rPr>
          <w:rFonts w:ascii="Times New Roman" w:hAnsi="Times New Roman" w:cs="Times New Roman"/>
          <w:color w:val="000000"/>
        </w:rPr>
        <w:t>,</w:t>
      </w:r>
      <w:r>
        <w:rPr>
          <w:rFonts w:ascii="Times New Roman" w:hAnsi="Times New Roman" w:cs="Times New Roman"/>
          <w:color w:val="000000"/>
        </w:rPr>
        <w:t xml:space="preserve"> </w:t>
      </w:r>
      <w:r w:rsidR="0080737B">
        <w:rPr>
          <w:rFonts w:ascii="Times New Roman" w:hAnsi="Times New Roman" w:cs="Times New Roman"/>
          <w:color w:val="000000"/>
        </w:rPr>
        <w:t xml:space="preserve">Budget Outline, </w:t>
      </w:r>
      <w:r>
        <w:rPr>
          <w:rFonts w:ascii="Times New Roman" w:hAnsi="Times New Roman" w:cs="Times New Roman"/>
          <w:color w:val="000000"/>
        </w:rPr>
        <w:t xml:space="preserve">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 to its Authorizer</w:t>
      </w:r>
      <w:r w:rsidR="006205DD">
        <w:rPr>
          <w:rFonts w:ascii="Times New Roman" w:hAnsi="Times New Roman" w:cs="Times New Roman"/>
          <w:color w:val="000000"/>
        </w:rPr>
        <w:t>.</w:t>
      </w:r>
      <w:r w:rsidR="00FD1932">
        <w:rPr>
          <w:rFonts w:ascii="Times New Roman" w:hAnsi="Times New Roman" w:cs="Times New Roman"/>
          <w:color w:val="000000"/>
        </w:rPr>
        <w:t xml:space="preserve"> </w:t>
      </w:r>
      <w:r w:rsidR="00DD4DB2">
        <w:rPr>
          <w:rFonts w:ascii="Times New Roman" w:hAnsi="Times New Roman" w:cs="Times New Roman"/>
          <w:color w:val="000000"/>
        </w:rPr>
        <w:t>A single Application should be filed for the district rather than</w:t>
      </w:r>
      <w:r w:rsidR="00A23963">
        <w:rPr>
          <w:rFonts w:ascii="Times New Roman" w:hAnsi="Times New Roman" w:cs="Times New Roman"/>
          <w:color w:val="000000"/>
        </w:rPr>
        <w:t xml:space="preserve"> multiple applications for</w:t>
      </w:r>
      <w:r w:rsidR="00DD4DB2">
        <w:rPr>
          <w:rFonts w:ascii="Times New Roman" w:hAnsi="Times New Roman" w:cs="Times New Roman"/>
          <w:color w:val="000000"/>
        </w:rPr>
        <w:t xml:space="preserve"> individual schools within a district. </w:t>
      </w:r>
      <w:r w:rsidR="006205DD">
        <w:rPr>
          <w:rFonts w:ascii="Times New Roman" w:hAnsi="Times New Roman" w:cs="Times New Roman"/>
          <w:color w:val="000000"/>
        </w:rPr>
        <w:t>T</w:t>
      </w:r>
      <w:r w:rsidR="00B23BBB" w:rsidRPr="00B23BBB">
        <w:rPr>
          <w:rFonts w:ascii="Times New Roman" w:hAnsi="Times New Roman" w:cs="Times New Roman"/>
          <w:color w:val="000000"/>
        </w:rPr>
        <w:t xml:space="preserve">he following items </w:t>
      </w:r>
      <w:r w:rsidR="006205DD">
        <w:rPr>
          <w:rFonts w:ascii="Times New Roman" w:hAnsi="Times New Roman" w:cs="Times New Roman"/>
          <w:color w:val="000000"/>
        </w:rPr>
        <w:t>are required for the application</w:t>
      </w:r>
      <w:r w:rsidR="00FD1932">
        <w:rPr>
          <w:rFonts w:ascii="Times New Roman" w:hAnsi="Times New Roman" w:cs="Times New Roman"/>
          <w:color w:val="000000"/>
        </w:rPr>
        <w:t xml:space="preserve"> which may be submitted beginning April 8, 2020</w:t>
      </w:r>
      <w:r w:rsidR="00B23BBB" w:rsidRPr="00B23BBB">
        <w:rPr>
          <w:rFonts w:ascii="Times New Roman" w:hAnsi="Times New Roman" w:cs="Times New Roman"/>
          <w:color w:val="000000"/>
        </w:rPr>
        <w:t>:</w:t>
      </w:r>
    </w:p>
    <w:p w14:paraId="67018A58" w14:textId="176CF733" w:rsidR="00B23BBB" w:rsidRDefault="00B23BBB" w:rsidP="00B23BBB">
      <w:pPr>
        <w:spacing w:after="0" w:line="240" w:lineRule="auto"/>
        <w:rPr>
          <w:rFonts w:ascii="Times New Roman" w:hAnsi="Times New Roman" w:cs="Times New Roman"/>
          <w:color w:val="000000"/>
        </w:rPr>
      </w:pPr>
    </w:p>
    <w:p w14:paraId="4A541699" w14:textId="6F129EEF"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Assurances Document</w:t>
      </w:r>
    </w:p>
    <w:p w14:paraId="386823B2" w14:textId="42CF4EF9" w:rsid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Continuity of Learning Plan</w:t>
      </w:r>
    </w:p>
    <w:p w14:paraId="26159068" w14:textId="21E80354" w:rsidR="009144BD" w:rsidRPr="009144BD" w:rsidRDefault="009144BD" w:rsidP="009144BD">
      <w:pPr>
        <w:pStyle w:val="ListParagraph"/>
        <w:numPr>
          <w:ilvl w:val="0"/>
          <w:numId w:val="39"/>
        </w:numPr>
        <w:spacing w:after="0" w:line="240" w:lineRule="auto"/>
        <w:rPr>
          <w:rFonts w:ascii="Times New Roman" w:hAnsi="Times New Roman" w:cs="Times New Roman"/>
          <w:color w:val="000000"/>
        </w:rPr>
      </w:pPr>
      <w:r>
        <w:rPr>
          <w:rFonts w:ascii="Times New Roman" w:hAnsi="Times New Roman" w:cs="Times New Roman"/>
          <w:color w:val="000000"/>
        </w:rPr>
        <w:t>Budget Outline</w:t>
      </w:r>
    </w:p>
    <w:p w14:paraId="728A557E" w14:textId="77777777" w:rsidR="009144BD" w:rsidRPr="00B23BBB" w:rsidRDefault="009144BD" w:rsidP="00B23BBB">
      <w:pPr>
        <w:spacing w:after="0" w:line="240" w:lineRule="auto"/>
        <w:rPr>
          <w:rFonts w:ascii="Times New Roman" w:hAnsi="Times New Roman" w:cs="Times New Roman"/>
          <w:color w:val="000000"/>
        </w:rPr>
      </w:pPr>
    </w:p>
    <w:p w14:paraId="76D305C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18923010" w14:textId="77777777" w:rsidR="001C4E63" w:rsidRDefault="001C4E63" w:rsidP="00B23BBB">
      <w:pPr>
        <w:spacing w:after="0" w:line="240" w:lineRule="auto"/>
        <w:rPr>
          <w:rFonts w:ascii="Times New Roman" w:hAnsi="Times New Roman" w:cs="Times New Roman"/>
          <w:color w:val="000000"/>
        </w:rPr>
      </w:pPr>
    </w:p>
    <w:p w14:paraId="3B4A9E45" w14:textId="77777777" w:rsidR="001C4E63" w:rsidRDefault="001C4E63" w:rsidP="00B23BBB">
      <w:pPr>
        <w:spacing w:after="0" w:line="240" w:lineRule="auto"/>
        <w:rPr>
          <w:rFonts w:ascii="Times New Roman" w:hAnsi="Times New Roman" w:cs="Times New Roman"/>
          <w:color w:val="000000"/>
        </w:rPr>
      </w:pPr>
    </w:p>
    <w:p w14:paraId="38A68958" w14:textId="77777777" w:rsidR="001C4E63" w:rsidRDefault="001C4E63" w:rsidP="00B23BBB">
      <w:pPr>
        <w:spacing w:after="0" w:line="240" w:lineRule="auto"/>
        <w:rPr>
          <w:rFonts w:ascii="Times New Roman" w:hAnsi="Times New Roman" w:cs="Times New Roman"/>
          <w:color w:val="000000"/>
        </w:rPr>
      </w:pPr>
    </w:p>
    <w:p w14:paraId="67EFCB5C" w14:textId="77777777" w:rsidR="001C4E63" w:rsidRDefault="001C4E63" w:rsidP="00B23BBB">
      <w:pPr>
        <w:spacing w:after="0" w:line="240" w:lineRule="auto"/>
        <w:rPr>
          <w:rFonts w:ascii="Times New Roman" w:hAnsi="Times New Roman" w:cs="Times New Roman"/>
          <w:color w:val="000000"/>
        </w:rPr>
      </w:pPr>
    </w:p>
    <w:p w14:paraId="755972D1" w14:textId="77777777" w:rsidR="001C4E63" w:rsidRDefault="001C4E63" w:rsidP="00B23BBB">
      <w:pPr>
        <w:spacing w:after="0" w:line="240" w:lineRule="auto"/>
        <w:rPr>
          <w:rFonts w:ascii="Times New Roman" w:hAnsi="Times New Roman" w:cs="Times New Roman"/>
          <w:color w:val="000000"/>
        </w:rPr>
      </w:pPr>
    </w:p>
    <w:p w14:paraId="0396B96F" w14:textId="77777777" w:rsidR="001C4E63" w:rsidRDefault="001C4E63" w:rsidP="00B23BBB">
      <w:pPr>
        <w:spacing w:after="0" w:line="240" w:lineRule="auto"/>
        <w:rPr>
          <w:rFonts w:ascii="Times New Roman" w:hAnsi="Times New Roman" w:cs="Times New Roman"/>
          <w:color w:val="000000"/>
        </w:rPr>
      </w:pPr>
    </w:p>
    <w:p w14:paraId="48549464" w14:textId="77777777" w:rsidR="001C4E63" w:rsidRDefault="001C4E63" w:rsidP="00B23BBB">
      <w:pPr>
        <w:spacing w:after="0" w:line="240" w:lineRule="auto"/>
        <w:rPr>
          <w:rFonts w:ascii="Times New Roman" w:hAnsi="Times New Roman" w:cs="Times New Roman"/>
          <w:color w:val="000000"/>
        </w:rPr>
      </w:pPr>
    </w:p>
    <w:p w14:paraId="6FCD9B97" w14:textId="77777777" w:rsidR="001C4E63" w:rsidRDefault="001C4E63" w:rsidP="00B23BBB">
      <w:pPr>
        <w:spacing w:after="0" w:line="240" w:lineRule="auto"/>
        <w:rPr>
          <w:rFonts w:ascii="Times New Roman" w:hAnsi="Times New Roman" w:cs="Times New Roman"/>
          <w:color w:val="000000"/>
        </w:rPr>
      </w:pPr>
    </w:p>
    <w:p w14:paraId="3DD6D2D6" w14:textId="77777777" w:rsidR="001C4E63" w:rsidRDefault="001C4E63" w:rsidP="00B23BBB">
      <w:pPr>
        <w:spacing w:after="0" w:line="240" w:lineRule="auto"/>
        <w:rPr>
          <w:rFonts w:ascii="Times New Roman" w:hAnsi="Times New Roman" w:cs="Times New Roman"/>
          <w:color w:val="000000"/>
        </w:rPr>
      </w:pPr>
    </w:p>
    <w:p w14:paraId="18B88F18" w14:textId="77777777" w:rsidR="00F845CC" w:rsidRDefault="00F845CC" w:rsidP="00A173AB">
      <w:pPr>
        <w:spacing w:after="0" w:line="240" w:lineRule="auto"/>
        <w:rPr>
          <w:rFonts w:ascii="Times New Roman" w:hAnsi="Times New Roman" w:cs="Times New Roman"/>
          <w:b/>
          <w:color w:val="000000"/>
        </w:rPr>
      </w:pPr>
    </w:p>
    <w:p w14:paraId="3EED763D" w14:textId="77777777" w:rsidR="009144BD" w:rsidRDefault="009144BD" w:rsidP="0054509C">
      <w:pPr>
        <w:pStyle w:val="10spCenterednospaceafter"/>
        <w:rPr>
          <w:b/>
          <w:szCs w:val="24"/>
        </w:rPr>
      </w:pPr>
    </w:p>
    <w:p w14:paraId="7B5642DD" w14:textId="472704BC" w:rsidR="0054509C" w:rsidRPr="0080737B" w:rsidRDefault="0054509C" w:rsidP="0054509C">
      <w:pPr>
        <w:pStyle w:val="10spCenterednospaceafter"/>
        <w:rPr>
          <w:b/>
          <w:szCs w:val="24"/>
        </w:rPr>
      </w:pPr>
      <w:r w:rsidRPr="0080737B">
        <w:rPr>
          <w:b/>
          <w:szCs w:val="24"/>
        </w:rPr>
        <w:lastRenderedPageBreak/>
        <w:t>Continuity of Learning and COVID-19 Response Plan (“Plan”)</w:t>
      </w:r>
    </w:p>
    <w:p w14:paraId="37500C80" w14:textId="77777777" w:rsidR="001C4E63" w:rsidRDefault="0054509C" w:rsidP="001C4E63">
      <w:pPr>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Guiding Principles </w:t>
      </w:r>
    </w:p>
    <w:p w14:paraId="14FC59DA" w14:textId="77777777" w:rsidR="0054509C" w:rsidRPr="001C4E63" w:rsidRDefault="0054509C" w:rsidP="001C4E63">
      <w:pPr>
        <w:spacing w:after="0" w:line="240" w:lineRule="auto"/>
        <w:jc w:val="center"/>
        <w:rPr>
          <w:rFonts w:ascii="Times New Roman" w:hAnsi="Times New Roman" w:cs="Times New Roman"/>
          <w:b/>
          <w:color w:val="000000"/>
        </w:rPr>
      </w:pPr>
    </w:p>
    <w:p w14:paraId="300FC162" w14:textId="2D8C3C80"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As Districts and Public School Academies complete the </w:t>
      </w:r>
      <w:r>
        <w:rPr>
          <w:rFonts w:ascii="Times New Roman" w:hAnsi="Times New Roman" w:cs="Times New Roman"/>
          <w:color w:val="000000"/>
        </w:rPr>
        <w:t xml:space="preserve">Assurances and </w:t>
      </w:r>
      <w:r w:rsidR="006205DD">
        <w:rPr>
          <w:rFonts w:ascii="Times New Roman" w:hAnsi="Times New Roman" w:cs="Times New Roman"/>
          <w:color w:val="000000"/>
        </w:rPr>
        <w:t>Continuity of</w:t>
      </w:r>
      <w:r>
        <w:rPr>
          <w:rFonts w:ascii="Times New Roman" w:hAnsi="Times New Roman" w:cs="Times New Roman"/>
          <w:color w:val="000000"/>
        </w:rPr>
        <w:t xml:space="preserve"> Learning Plan</w:t>
      </w:r>
      <w:r w:rsidR="00A173AB">
        <w:rPr>
          <w:rFonts w:ascii="Times New Roman" w:hAnsi="Times New Roman" w:cs="Times New Roman"/>
          <w:color w:val="000000"/>
        </w:rPr>
        <w:t>s</w:t>
      </w:r>
      <w:r w:rsidRPr="00B23BBB">
        <w:rPr>
          <w:rFonts w:ascii="Times New Roman" w:hAnsi="Times New Roman" w:cs="Times New Roman"/>
          <w:color w:val="000000"/>
        </w:rPr>
        <w:t xml:space="preserve">, they should </w:t>
      </w:r>
      <w:r w:rsidR="00783703">
        <w:rPr>
          <w:rFonts w:ascii="Times New Roman" w:hAnsi="Times New Roman" w:cs="Times New Roman"/>
          <w:color w:val="000000"/>
        </w:rPr>
        <w:t>consider</w:t>
      </w:r>
      <w:r w:rsidRPr="00B23BBB">
        <w:rPr>
          <w:rFonts w:ascii="Times New Roman" w:hAnsi="Times New Roman" w:cs="Times New Roman"/>
          <w:color w:val="000000"/>
        </w:rPr>
        <w:t xml:space="preserve"> </w:t>
      </w:r>
      <w:r w:rsidR="00783703">
        <w:rPr>
          <w:rFonts w:ascii="Times New Roman" w:hAnsi="Times New Roman" w:cs="Times New Roman"/>
          <w:color w:val="000000"/>
        </w:rPr>
        <w:t xml:space="preserve">utilizing </w:t>
      </w:r>
      <w:r w:rsidRPr="00B23BBB">
        <w:rPr>
          <w:rFonts w:ascii="Times New Roman" w:hAnsi="Times New Roman" w:cs="Times New Roman"/>
          <w:color w:val="000000"/>
        </w:rPr>
        <w:t>the following principles to guide their work:</w:t>
      </w:r>
    </w:p>
    <w:p w14:paraId="677AA77D"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7784CE9"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Keep Students at the Center</w:t>
      </w:r>
    </w:p>
    <w:p w14:paraId="0D2B7312" w14:textId="77777777" w:rsidR="00B23BBB" w:rsidRPr="00B23BBB" w:rsidRDefault="00B23BBB" w:rsidP="00B23BBB">
      <w:pPr>
        <w:spacing w:after="0" w:line="240" w:lineRule="auto"/>
        <w:ind w:left="1440"/>
        <w:rPr>
          <w:rFonts w:ascii="Times New Roman" w:hAnsi="Times New Roman" w:cs="Times New Roman"/>
          <w:color w:val="000000"/>
        </w:rPr>
      </w:pPr>
      <w:r w:rsidRPr="00B23BBB">
        <w:rPr>
          <w:rFonts w:ascii="Times New Roman" w:hAnsi="Times New Roman" w:cs="Times New Roman"/>
          <w:color w:val="000000"/>
        </w:rPr>
        <w:t>Intentional outreach to continue building relationships and maintain connections. Help students feel safe and valued. At minimum, plan to do the following:</w:t>
      </w:r>
    </w:p>
    <w:p w14:paraId="56EA26A5" w14:textId="7D045D60"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Plan for Student Learning: Build on each student’s strengths, interests, and needs and use this knowledge to positively </w:t>
      </w:r>
      <w:r w:rsidR="00A23963">
        <w:rPr>
          <w:rFonts w:ascii="Times New Roman" w:hAnsi="Times New Roman" w:cs="Times New Roman"/>
          <w:color w:val="000000"/>
        </w:rPr>
        <w:t>affect</w:t>
      </w:r>
      <w:r w:rsidRPr="002C40F5">
        <w:rPr>
          <w:rFonts w:ascii="Times New Roman" w:hAnsi="Times New Roman" w:cs="Times New Roman"/>
          <w:color w:val="000000"/>
        </w:rPr>
        <w:t xml:space="preserve"> learning.</w:t>
      </w:r>
    </w:p>
    <w:p w14:paraId="6FD96F1D" w14:textId="1E9F55C6"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Develop a Weekly Plan and Schedule: Offer routines and structures for consistency and </w:t>
      </w:r>
      <w:r w:rsidR="00A23963">
        <w:rPr>
          <w:rFonts w:ascii="Times New Roman" w:hAnsi="Times New Roman" w:cs="Times New Roman"/>
          <w:color w:val="000000"/>
        </w:rPr>
        <w:t xml:space="preserve">for the balancing of </w:t>
      </w:r>
      <w:r w:rsidRPr="002C40F5">
        <w:rPr>
          <w:rFonts w:ascii="Times New Roman" w:hAnsi="Times New Roman" w:cs="Times New Roman"/>
          <w:color w:val="000000"/>
        </w:rPr>
        <w:t>think time, work time, and play time for health and well-being.</w:t>
      </w:r>
    </w:p>
    <w:p w14:paraId="0388B050" w14:textId="77777777" w:rsidR="00B23BBB" w:rsidRPr="002C40F5" w:rsidRDefault="00B23BBB" w:rsidP="002C40F5">
      <w:pPr>
        <w:pStyle w:val="ListParagraph"/>
        <w:numPr>
          <w:ilvl w:val="0"/>
          <w:numId w:val="32"/>
        </w:numPr>
        <w:spacing w:after="0" w:line="240" w:lineRule="auto"/>
        <w:rPr>
          <w:rFonts w:ascii="Times New Roman" w:hAnsi="Times New Roman" w:cs="Times New Roman"/>
          <w:color w:val="000000"/>
        </w:rPr>
      </w:pPr>
      <w:r w:rsidRPr="002C40F5">
        <w:rPr>
          <w:rFonts w:ascii="Times New Roman" w:hAnsi="Times New Roman" w:cs="Times New Roman"/>
          <w:color w:val="000000"/>
        </w:rPr>
        <w:t>Contact Families: Partner to support student learning through ongoing communication and collaboration. This will not look the same for every student and family—safety remains the priority. Provide translations as necessary.</w:t>
      </w:r>
    </w:p>
    <w:p w14:paraId="2DE09B72" w14:textId="77777777" w:rsidR="00B23BBB" w:rsidRPr="00B23BBB" w:rsidRDefault="00B23BBB" w:rsidP="00B23BBB">
      <w:pPr>
        <w:spacing w:after="0" w:line="240" w:lineRule="auto"/>
        <w:ind w:left="2160"/>
        <w:rPr>
          <w:rFonts w:ascii="Times New Roman" w:hAnsi="Times New Roman" w:cs="Times New Roman"/>
          <w:color w:val="000000"/>
        </w:rPr>
      </w:pPr>
      <w:r w:rsidRPr="00B23BBB">
        <w:rPr>
          <w:rFonts w:ascii="Times New Roman" w:hAnsi="Times New Roman" w:cs="Times New Roman"/>
          <w:color w:val="000000"/>
        </w:rPr>
        <w:t> </w:t>
      </w:r>
    </w:p>
    <w:p w14:paraId="1CB8289A"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Design Learning for Equity and Access</w:t>
      </w:r>
    </w:p>
    <w:p w14:paraId="5FFA5AA9" w14:textId="1B786D86" w:rsidR="00B23BBB" w:rsidRPr="00B23BBB" w:rsidRDefault="00B23BBB" w:rsidP="00B23BBB">
      <w:pPr>
        <w:spacing w:after="0" w:line="240" w:lineRule="auto"/>
        <w:ind w:left="720" w:firstLine="720"/>
        <w:rPr>
          <w:rFonts w:ascii="Times New Roman" w:hAnsi="Times New Roman" w:cs="Times New Roman"/>
          <w:color w:val="000000"/>
        </w:rPr>
      </w:pPr>
      <w:r w:rsidRPr="00B23BBB">
        <w:rPr>
          <w:rFonts w:ascii="Times New Roman" w:hAnsi="Times New Roman" w:cs="Times New Roman"/>
          <w:color w:val="000000"/>
        </w:rPr>
        <w:t>Plan and deliver content in multiple ways so all students can access learning.</w:t>
      </w:r>
    </w:p>
    <w:p w14:paraId="2274E082" w14:textId="129E2903"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Teach Content: Set goals using knowledge of each student</w:t>
      </w:r>
      <w:r w:rsidR="00783703">
        <w:rPr>
          <w:rFonts w:ascii="Times New Roman" w:hAnsi="Times New Roman" w:cs="Times New Roman"/>
          <w:color w:val="000000"/>
        </w:rPr>
        <w:t>, content area standards,</w:t>
      </w:r>
      <w:r w:rsidRPr="002C40F5">
        <w:rPr>
          <w:rFonts w:ascii="Times New Roman" w:hAnsi="Times New Roman" w:cs="Times New Roman"/>
          <w:color w:val="000000"/>
        </w:rPr>
        <w:t xml:space="preserve"> and of Michigan Merit Curriculum.</w:t>
      </w:r>
    </w:p>
    <w:p w14:paraId="78D5B044" w14:textId="34F980EF" w:rsidR="00B23BBB"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 xml:space="preserve">Deliver Flexible Instruction: Consider how to deliver content depending on tools and resources accessible to each student. </w:t>
      </w:r>
      <w:r w:rsidR="00A23963">
        <w:rPr>
          <w:rFonts w:ascii="Times New Roman" w:hAnsi="Times New Roman" w:cs="Times New Roman"/>
          <w:color w:val="000000"/>
        </w:rPr>
        <w:t xml:space="preserve">Alternative modes </w:t>
      </w:r>
      <w:r w:rsidRPr="002C40F5">
        <w:rPr>
          <w:rFonts w:ascii="Times New Roman" w:hAnsi="Times New Roman" w:cs="Times New Roman"/>
          <w:color w:val="000000"/>
        </w:rPr>
        <w:t>of instruction</w:t>
      </w:r>
      <w:r w:rsidR="00E80C1C">
        <w:rPr>
          <w:rFonts w:ascii="Times New Roman" w:hAnsi="Times New Roman" w:cs="Times New Roman"/>
          <w:color w:val="000000"/>
        </w:rPr>
        <w:t xml:space="preserve"> may include use of online learning, telephone communications, email, virtual instruction, videos, slideshows, project-based learning, use of instructional packets</w:t>
      </w:r>
      <w:r w:rsidRPr="002C40F5">
        <w:rPr>
          <w:rFonts w:ascii="Times New Roman" w:hAnsi="Times New Roman" w:cs="Times New Roman"/>
          <w:color w:val="000000"/>
        </w:rPr>
        <w:t>, or a combination to meet diverse student needs.</w:t>
      </w:r>
    </w:p>
    <w:p w14:paraId="38D82720" w14:textId="77777777" w:rsidR="00B23BBB" w:rsidRPr="002C40F5" w:rsidRDefault="00B23BBB" w:rsidP="002C40F5">
      <w:pPr>
        <w:pStyle w:val="ListParagraph"/>
        <w:numPr>
          <w:ilvl w:val="0"/>
          <w:numId w:val="33"/>
        </w:numPr>
        <w:spacing w:after="0" w:line="240" w:lineRule="auto"/>
        <w:rPr>
          <w:rFonts w:ascii="Times New Roman" w:hAnsi="Times New Roman" w:cs="Times New Roman"/>
          <w:color w:val="000000"/>
        </w:rPr>
      </w:pPr>
      <w:r w:rsidRPr="002C40F5">
        <w:rPr>
          <w:rFonts w:ascii="Times New Roman" w:hAnsi="Times New Roman" w:cs="Times New Roman"/>
          <w:color w:val="000000"/>
        </w:rPr>
        <w:t>Engage Families: Communicate with families about engagement strategies to support students as they access the learning. Families are critical partners. Provide translations as necessary.</w:t>
      </w:r>
    </w:p>
    <w:p w14:paraId="5761CB5E" w14:textId="77777777" w:rsidR="00B23BBB" w:rsidRPr="00B23BBB" w:rsidRDefault="00B23BBB" w:rsidP="00B23BBB">
      <w:pPr>
        <w:spacing w:after="0" w:line="240" w:lineRule="auto"/>
        <w:ind w:left="2160"/>
        <w:rPr>
          <w:rFonts w:ascii="Times New Roman" w:hAnsi="Times New Roman" w:cs="Times New Roman"/>
          <w:color w:val="000000"/>
        </w:rPr>
      </w:pPr>
      <w:r w:rsidRPr="00B23BBB">
        <w:rPr>
          <w:rFonts w:ascii="Times New Roman" w:hAnsi="Times New Roman" w:cs="Times New Roman"/>
          <w:color w:val="000000"/>
        </w:rPr>
        <w:t> </w:t>
      </w:r>
    </w:p>
    <w:p w14:paraId="5DC3BFB2" w14:textId="77777777" w:rsidR="00B23BBB" w:rsidRPr="00B23BBB" w:rsidRDefault="00B23BBB" w:rsidP="00B23BBB">
      <w:pPr>
        <w:spacing w:after="0" w:line="240" w:lineRule="auto"/>
        <w:ind w:left="720"/>
        <w:rPr>
          <w:rFonts w:ascii="Times New Roman" w:hAnsi="Times New Roman" w:cs="Times New Roman"/>
          <w:color w:val="000000"/>
        </w:rPr>
      </w:pPr>
      <w:r w:rsidRPr="00B23BBB">
        <w:rPr>
          <w:rFonts w:ascii="Times New Roman" w:hAnsi="Times New Roman" w:cs="Times New Roman"/>
          <w:color w:val="000000"/>
        </w:rPr>
        <w:t>Assess Student Learning</w:t>
      </w:r>
    </w:p>
    <w:p w14:paraId="399DF4BE" w14:textId="77777777" w:rsidR="00B23BBB" w:rsidRPr="00B23BBB" w:rsidRDefault="00B23BBB" w:rsidP="002C40F5">
      <w:pPr>
        <w:spacing w:after="0" w:line="240" w:lineRule="auto"/>
        <w:ind w:left="1440"/>
        <w:rPr>
          <w:rFonts w:ascii="Times New Roman" w:hAnsi="Times New Roman" w:cs="Times New Roman"/>
          <w:color w:val="000000"/>
        </w:rPr>
      </w:pPr>
      <w:r w:rsidRPr="00B23BBB">
        <w:rPr>
          <w:rFonts w:ascii="Times New Roman" w:hAnsi="Times New Roman" w:cs="Times New Roman"/>
          <w:color w:val="000000"/>
        </w:rPr>
        <w:t>Manage and monitor student learning and plan what’s next for learning</w:t>
      </w:r>
      <w:r w:rsidR="002C40F5">
        <w:rPr>
          <w:rFonts w:ascii="Times New Roman" w:hAnsi="Times New Roman" w:cs="Times New Roman"/>
          <w:color w:val="000000"/>
        </w:rPr>
        <w:t xml:space="preserve"> including the potential need for summer and </w:t>
      </w:r>
      <w:r w:rsidR="00A81FAD">
        <w:rPr>
          <w:rFonts w:ascii="Times New Roman" w:hAnsi="Times New Roman" w:cs="Times New Roman"/>
          <w:color w:val="000000"/>
        </w:rPr>
        <w:t>supplemental</w:t>
      </w:r>
      <w:r w:rsidR="002C40F5">
        <w:rPr>
          <w:rFonts w:ascii="Times New Roman" w:hAnsi="Times New Roman" w:cs="Times New Roman"/>
          <w:color w:val="000000"/>
        </w:rPr>
        <w:t xml:space="preserve"> learning</w:t>
      </w:r>
      <w:r w:rsidRPr="00B23BBB">
        <w:rPr>
          <w:rFonts w:ascii="Times New Roman" w:hAnsi="Times New Roman" w:cs="Times New Roman"/>
          <w:color w:val="000000"/>
        </w:rPr>
        <w:t>.</w:t>
      </w:r>
    </w:p>
    <w:p w14:paraId="7BC2F822" w14:textId="77777777"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Check Student Learning: Use a variety of strategies to monitor, assess, and provide feedback to students about their learning.</w:t>
      </w:r>
    </w:p>
    <w:p w14:paraId="01B62BC3" w14:textId="7FE860ED"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 xml:space="preserve">Make Instructional Adjustments: Use formative assessment results to guide </w:t>
      </w:r>
      <w:r w:rsidR="00783703">
        <w:rPr>
          <w:rFonts w:ascii="Times New Roman" w:hAnsi="Times New Roman" w:cs="Times New Roman"/>
          <w:color w:val="000000"/>
        </w:rPr>
        <w:t>educators’</w:t>
      </w:r>
      <w:r w:rsidRPr="001C4E63">
        <w:rPr>
          <w:rFonts w:ascii="Times New Roman" w:hAnsi="Times New Roman" w:cs="Times New Roman"/>
          <w:color w:val="000000"/>
        </w:rPr>
        <w:t xml:space="preserve"> reflection on effectiveness of instruction and to determine next steps for student learning.</w:t>
      </w:r>
    </w:p>
    <w:p w14:paraId="44B9919C" w14:textId="2EB65315" w:rsidR="00B23BBB" w:rsidRPr="001C4E63" w:rsidRDefault="00B23BBB" w:rsidP="001C4E63">
      <w:pPr>
        <w:pStyle w:val="ListParagraph"/>
        <w:numPr>
          <w:ilvl w:val="0"/>
          <w:numId w:val="37"/>
        </w:numPr>
        <w:spacing w:after="0" w:line="240" w:lineRule="auto"/>
        <w:rPr>
          <w:rFonts w:ascii="Times New Roman" w:hAnsi="Times New Roman" w:cs="Times New Roman"/>
          <w:color w:val="000000"/>
        </w:rPr>
      </w:pPr>
      <w:r w:rsidRPr="001C4E63">
        <w:rPr>
          <w:rFonts w:ascii="Times New Roman" w:hAnsi="Times New Roman" w:cs="Times New Roman"/>
          <w:color w:val="000000"/>
        </w:rPr>
        <w:t>Engage Families: Communicate with families about assessment results in order to inform next steps</w:t>
      </w:r>
      <w:r w:rsidR="001C4E63" w:rsidRPr="001C4E63">
        <w:rPr>
          <w:rFonts w:ascii="Times New Roman" w:hAnsi="Times New Roman" w:cs="Times New Roman"/>
          <w:color w:val="000000"/>
        </w:rPr>
        <w:t xml:space="preserve"> and the potential for </w:t>
      </w:r>
      <w:r w:rsidR="00A81FAD">
        <w:rPr>
          <w:rFonts w:ascii="Times New Roman" w:hAnsi="Times New Roman" w:cs="Times New Roman"/>
          <w:color w:val="000000"/>
        </w:rPr>
        <w:t>supplemental</w:t>
      </w:r>
      <w:r w:rsidR="001C4E63" w:rsidRPr="001C4E63">
        <w:rPr>
          <w:rFonts w:ascii="Times New Roman" w:hAnsi="Times New Roman" w:cs="Times New Roman"/>
          <w:color w:val="000000"/>
        </w:rPr>
        <w:t xml:space="preserve"> summer learning</w:t>
      </w:r>
      <w:r w:rsidRPr="001C4E63">
        <w:rPr>
          <w:rFonts w:ascii="Times New Roman" w:hAnsi="Times New Roman" w:cs="Times New Roman"/>
          <w:color w:val="000000"/>
        </w:rPr>
        <w:t>. Provide translations as necessary.</w:t>
      </w:r>
    </w:p>
    <w:p w14:paraId="1E13E93D" w14:textId="77777777" w:rsidR="00901CB0" w:rsidRPr="00901CB0" w:rsidRDefault="00901CB0" w:rsidP="00901CB0">
      <w:pPr>
        <w:spacing w:after="0" w:line="240" w:lineRule="auto"/>
        <w:ind w:left="720" w:hanging="720"/>
        <w:rPr>
          <w:rFonts w:ascii="Times New Roman" w:hAnsi="Times New Roman" w:cs="Times New Roman"/>
          <w:color w:val="000000"/>
        </w:rPr>
      </w:pPr>
    </w:p>
    <w:p w14:paraId="7CE79249" w14:textId="77777777" w:rsidR="00B23BBB" w:rsidRPr="001C4E63" w:rsidRDefault="00B23BBB" w:rsidP="001C4E63">
      <w:pPr>
        <w:spacing w:after="0" w:line="240" w:lineRule="auto"/>
        <w:rPr>
          <w:rFonts w:ascii="Times New Roman" w:hAnsi="Times New Roman" w:cs="Times New Roman"/>
          <w:color w:val="000000"/>
        </w:rPr>
      </w:pPr>
    </w:p>
    <w:p w14:paraId="5AE40583" w14:textId="77777777" w:rsidR="0080737B" w:rsidRPr="0054509C" w:rsidRDefault="0054509C" w:rsidP="0054509C">
      <w:pPr>
        <w:pStyle w:val="10spCenterednospaceafter"/>
        <w:rPr>
          <w:b/>
          <w:szCs w:val="24"/>
        </w:rPr>
      </w:pPr>
      <w:r w:rsidRPr="0080737B">
        <w:rPr>
          <w:b/>
          <w:szCs w:val="24"/>
        </w:rPr>
        <w:lastRenderedPageBreak/>
        <w:t>Continuity of Learning and COVID-19 Response Plan (“Plan”)</w:t>
      </w:r>
    </w:p>
    <w:p w14:paraId="78B44A54" w14:textId="77777777" w:rsidR="00B23BBB" w:rsidRPr="00B23BBB" w:rsidRDefault="00B23BBB" w:rsidP="0080737B">
      <w:pPr>
        <w:spacing w:after="0" w:line="240" w:lineRule="auto"/>
        <w:jc w:val="center"/>
        <w:rPr>
          <w:rFonts w:ascii="Times New Roman" w:hAnsi="Times New Roman" w:cs="Times New Roman"/>
          <w:color w:val="000000"/>
        </w:rPr>
      </w:pPr>
      <w:r w:rsidRPr="00B23BBB">
        <w:rPr>
          <w:rFonts w:ascii="Times New Roman" w:hAnsi="Times New Roman" w:cs="Times New Roman"/>
          <w:b/>
          <w:bCs/>
          <w:color w:val="000000"/>
        </w:rPr>
        <w:t>Assurances</w:t>
      </w:r>
    </w:p>
    <w:p w14:paraId="37946D41" w14:textId="77777777" w:rsidR="0080737B" w:rsidRDefault="0080737B" w:rsidP="0080737B">
      <w:pPr>
        <w:pStyle w:val="Normal0"/>
      </w:pPr>
    </w:p>
    <w:p w14:paraId="54303074" w14:textId="4357166F" w:rsidR="0080737B" w:rsidRDefault="0080737B" w:rsidP="0080737B">
      <w:pPr>
        <w:pStyle w:val="Normal0"/>
      </w:pPr>
      <w:bookmarkStart w:id="0" w:name="_Hlk36724903"/>
      <w:r>
        <w:t xml:space="preserve">Date Submitted: </w:t>
      </w:r>
      <w:r w:rsidR="00A86112">
        <w:t>4/17/2020</w:t>
      </w:r>
    </w:p>
    <w:p w14:paraId="57BFA3D0" w14:textId="77777777" w:rsidR="0080737B" w:rsidRDefault="0080737B" w:rsidP="0080737B">
      <w:pPr>
        <w:pStyle w:val="Normal0"/>
      </w:pPr>
    </w:p>
    <w:p w14:paraId="6DFC3BF3" w14:textId="2D63EBB5" w:rsidR="0080737B" w:rsidRDefault="0080737B" w:rsidP="0080737B">
      <w:pPr>
        <w:pStyle w:val="Normal0"/>
      </w:pPr>
      <w:r>
        <w:t xml:space="preserve">Name of </w:t>
      </w:r>
      <w:r w:rsidR="00FD1932">
        <w:t>District</w:t>
      </w:r>
      <w:r>
        <w:t xml:space="preserve">: </w:t>
      </w:r>
      <w:r w:rsidR="00A86112">
        <w:t>Grant Township School District #2</w:t>
      </w:r>
      <w:r w:rsidR="00A86112">
        <w:tab/>
      </w:r>
    </w:p>
    <w:p w14:paraId="0094CDDF" w14:textId="77777777" w:rsidR="00E443A8" w:rsidRDefault="00E443A8" w:rsidP="0080737B">
      <w:pPr>
        <w:pStyle w:val="Normal0"/>
      </w:pPr>
    </w:p>
    <w:p w14:paraId="67AA8966" w14:textId="38FE5B7F" w:rsidR="0080737B" w:rsidRDefault="0080737B" w:rsidP="0080737B">
      <w:pPr>
        <w:pStyle w:val="Normal0"/>
      </w:pPr>
      <w:r>
        <w:t xml:space="preserve">Address of </w:t>
      </w:r>
      <w:r w:rsidR="00FD1932">
        <w:t>District</w:t>
      </w:r>
      <w:r>
        <w:t>:</w:t>
      </w:r>
      <w:r w:rsidRPr="004B68E1">
        <w:t xml:space="preserve"> </w:t>
      </w:r>
      <w:r w:rsidR="00A86112" w:rsidRPr="00A86112">
        <w:t>346 Gratiot Street</w:t>
      </w:r>
      <w:r w:rsidR="00A86112">
        <w:t>, Copper Harbor, MI 49918</w:t>
      </w:r>
    </w:p>
    <w:p w14:paraId="14660066" w14:textId="77777777" w:rsidR="0080737B" w:rsidRDefault="0080737B" w:rsidP="0080737B">
      <w:pPr>
        <w:pStyle w:val="Normal0"/>
      </w:pPr>
    </w:p>
    <w:p w14:paraId="282A0F0A" w14:textId="730FA547" w:rsidR="0080737B" w:rsidRDefault="0080737B" w:rsidP="0080737B">
      <w:pPr>
        <w:pStyle w:val="Normal0"/>
      </w:pPr>
      <w:r>
        <w:t>District Code Number:</w:t>
      </w:r>
      <w:r w:rsidRPr="004B68E1">
        <w:t xml:space="preserve"> </w:t>
      </w:r>
      <w:r w:rsidR="00A86112">
        <w:t>42030</w:t>
      </w:r>
    </w:p>
    <w:p w14:paraId="708FBF22" w14:textId="77777777" w:rsidR="0080737B" w:rsidRDefault="0080737B" w:rsidP="0080737B">
      <w:pPr>
        <w:pStyle w:val="Normal0"/>
      </w:pPr>
    </w:p>
    <w:p w14:paraId="55A466A6" w14:textId="5FD72033" w:rsidR="0080737B" w:rsidRPr="008B188A" w:rsidRDefault="0080737B" w:rsidP="0080737B">
      <w:pPr>
        <w:pStyle w:val="Normal0"/>
      </w:pPr>
      <w:r>
        <w:t xml:space="preserve">Email Address of the </w:t>
      </w:r>
      <w:r w:rsidR="00FD1932">
        <w:t>District</w:t>
      </w:r>
      <w:r>
        <w:t>:</w:t>
      </w:r>
      <w:r w:rsidRPr="004B68E1">
        <w:t xml:space="preserve"> </w:t>
      </w:r>
      <w:r w:rsidR="00A86112">
        <w:t>jprotzel@copperisd.org</w:t>
      </w:r>
    </w:p>
    <w:p w14:paraId="1F02CC58" w14:textId="77777777" w:rsidR="0080737B" w:rsidRDefault="0080737B" w:rsidP="0080737B">
      <w:pPr>
        <w:pStyle w:val="Normal0"/>
      </w:pPr>
    </w:p>
    <w:p w14:paraId="4965FDDF" w14:textId="473945EA" w:rsidR="0080737B" w:rsidRDefault="0080737B" w:rsidP="0080737B">
      <w:pPr>
        <w:pStyle w:val="Normal0"/>
      </w:pPr>
      <w:r>
        <w:t>Name of Intermediate School District:</w:t>
      </w:r>
      <w:r w:rsidRPr="004B68E1">
        <w:t xml:space="preserve"> </w:t>
      </w:r>
      <w:r w:rsidR="00A86112">
        <w:t>Copper Country Intermediate School District</w:t>
      </w:r>
    </w:p>
    <w:p w14:paraId="68C92CCD" w14:textId="77777777" w:rsidR="0080737B" w:rsidRDefault="0080737B" w:rsidP="0080737B">
      <w:pPr>
        <w:pStyle w:val="Normal0"/>
      </w:pPr>
    </w:p>
    <w:p w14:paraId="08C897AE" w14:textId="77777777" w:rsidR="0080737B" w:rsidRDefault="0080737B" w:rsidP="0080737B">
      <w:pPr>
        <w:pStyle w:val="Normal0"/>
      </w:pPr>
      <w:r>
        <w:t>Name of Authorizing Body (if applicable):</w:t>
      </w:r>
      <w:r w:rsidRPr="004B68E1">
        <w:t xml:space="preserve"> </w:t>
      </w:r>
    </w:p>
    <w:p w14:paraId="126FB49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bookmarkEnd w:id="0"/>
    <w:p w14:paraId="54B09F4E" w14:textId="77777777" w:rsidR="00E80C1C"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This </w:t>
      </w:r>
      <w:r w:rsidR="006C16F8">
        <w:rPr>
          <w:rFonts w:ascii="Times New Roman" w:hAnsi="Times New Roman" w:cs="Times New Roman"/>
          <w:color w:val="000000"/>
        </w:rPr>
        <w:t>A</w:t>
      </w:r>
      <w:r w:rsidRPr="00B23BBB">
        <w:rPr>
          <w:rFonts w:ascii="Times New Roman" w:hAnsi="Times New Roman" w:cs="Times New Roman"/>
          <w:color w:val="000000"/>
        </w:rPr>
        <w:t xml:space="preserve">ssurance document needs to be returned to your </w:t>
      </w:r>
      <w:r w:rsidR="00231376" w:rsidRPr="00B23BBB">
        <w:rPr>
          <w:rFonts w:ascii="Times New Roman" w:hAnsi="Times New Roman" w:cs="Times New Roman"/>
          <w:color w:val="000000"/>
        </w:rPr>
        <w:t>I</w:t>
      </w:r>
      <w:r w:rsidR="00231376">
        <w:rPr>
          <w:rFonts w:ascii="Times New Roman" w:hAnsi="Times New Roman" w:cs="Times New Roman"/>
          <w:color w:val="000000"/>
        </w:rPr>
        <w:t>ntermediate</w:t>
      </w:r>
      <w:r w:rsidR="006C16F8">
        <w:rPr>
          <w:rFonts w:ascii="Times New Roman" w:hAnsi="Times New Roman" w:cs="Times New Roman"/>
          <w:color w:val="000000"/>
        </w:rPr>
        <w:t xml:space="preserve"> School District </w:t>
      </w:r>
      <w:r w:rsidRPr="00B23BBB">
        <w:rPr>
          <w:rFonts w:ascii="Times New Roman" w:hAnsi="Times New Roman" w:cs="Times New Roman"/>
          <w:color w:val="000000"/>
        </w:rPr>
        <w:t>or</w:t>
      </w:r>
      <w:r w:rsidR="006C16F8">
        <w:rPr>
          <w:rFonts w:ascii="Times New Roman" w:hAnsi="Times New Roman" w:cs="Times New Roman"/>
          <w:color w:val="000000"/>
        </w:rPr>
        <w:t>, for Public School Academies, your</w:t>
      </w:r>
      <w:r w:rsidRPr="00B23BBB">
        <w:rPr>
          <w:rFonts w:ascii="Times New Roman" w:hAnsi="Times New Roman" w:cs="Times New Roman"/>
          <w:color w:val="000000"/>
        </w:rPr>
        <w:t xml:space="preserve"> Authoriz</w:t>
      </w:r>
      <w:r w:rsidR="006C16F8">
        <w:rPr>
          <w:rFonts w:ascii="Times New Roman" w:hAnsi="Times New Roman" w:cs="Times New Roman"/>
          <w:color w:val="000000"/>
        </w:rPr>
        <w:t>ing Body</w:t>
      </w:r>
      <w:r w:rsidRPr="00B23BBB">
        <w:rPr>
          <w:rFonts w:ascii="Times New Roman" w:hAnsi="Times New Roman" w:cs="Times New Roman"/>
          <w:color w:val="000000"/>
        </w:rPr>
        <w:t xml:space="preserve"> with your </w:t>
      </w:r>
      <w:r w:rsidR="006205DD">
        <w:rPr>
          <w:rFonts w:ascii="Times New Roman" w:hAnsi="Times New Roman" w:cs="Times New Roman"/>
          <w:color w:val="000000"/>
        </w:rPr>
        <w:t>Continuity of</w:t>
      </w:r>
      <w:r w:rsidRPr="00B23BBB">
        <w:rPr>
          <w:rFonts w:ascii="Times New Roman" w:hAnsi="Times New Roman" w:cs="Times New Roman"/>
          <w:color w:val="000000"/>
        </w:rPr>
        <w:t xml:space="preserve"> </w:t>
      </w:r>
      <w:r w:rsidR="00526AE8">
        <w:rPr>
          <w:rFonts w:ascii="Times New Roman" w:hAnsi="Times New Roman" w:cs="Times New Roman"/>
          <w:color w:val="000000"/>
        </w:rPr>
        <w:t>L</w:t>
      </w:r>
      <w:r w:rsidRPr="00B23BBB">
        <w:rPr>
          <w:rFonts w:ascii="Times New Roman" w:hAnsi="Times New Roman" w:cs="Times New Roman"/>
          <w:color w:val="000000"/>
        </w:rPr>
        <w:t xml:space="preserve">earning </w:t>
      </w:r>
      <w:r w:rsidR="00526AE8">
        <w:rPr>
          <w:rFonts w:ascii="Times New Roman" w:hAnsi="Times New Roman" w:cs="Times New Roman"/>
          <w:color w:val="000000"/>
        </w:rPr>
        <w:t>P</w:t>
      </w:r>
      <w:r w:rsidRPr="00B23BBB">
        <w:rPr>
          <w:rFonts w:ascii="Times New Roman" w:hAnsi="Times New Roman" w:cs="Times New Roman"/>
          <w:color w:val="000000"/>
        </w:rPr>
        <w:t xml:space="preserve">lan </w:t>
      </w:r>
      <w:r w:rsidR="00845894">
        <w:rPr>
          <w:rFonts w:ascii="Times New Roman" w:hAnsi="Times New Roman" w:cs="Times New Roman"/>
          <w:color w:val="000000"/>
        </w:rPr>
        <w:t xml:space="preserve">and Budget Outline </w:t>
      </w:r>
      <w:r w:rsidR="00FD1932">
        <w:rPr>
          <w:rFonts w:ascii="Times New Roman" w:hAnsi="Times New Roman" w:cs="Times New Roman"/>
          <w:color w:val="000000"/>
        </w:rPr>
        <w:t>beginning April 8, 2020</w:t>
      </w:r>
      <w:r w:rsidRPr="00B23BBB">
        <w:rPr>
          <w:rFonts w:ascii="Times New Roman" w:hAnsi="Times New Roman" w:cs="Times New Roman"/>
          <w:color w:val="000000"/>
        </w:rPr>
        <w:t xml:space="preserve"> to indicate that the </w:t>
      </w:r>
      <w:r w:rsidR="00DD4DB2">
        <w:rPr>
          <w:rFonts w:ascii="Times New Roman" w:hAnsi="Times New Roman" w:cs="Times New Roman"/>
          <w:color w:val="000000"/>
        </w:rPr>
        <w:t>D</w:t>
      </w:r>
      <w:r w:rsidRPr="00B23BBB">
        <w:rPr>
          <w:rFonts w:ascii="Times New Roman" w:hAnsi="Times New Roman" w:cs="Times New Roman"/>
          <w:color w:val="000000"/>
        </w:rPr>
        <w:t>istrict will adopt a plan to ensure continuous learning for all students through the remainder of the 2019-2020 school year.</w:t>
      </w:r>
      <w:r w:rsidR="00E80C1C">
        <w:rPr>
          <w:rFonts w:ascii="Times New Roman" w:hAnsi="Times New Roman" w:cs="Times New Roman"/>
          <w:color w:val="000000"/>
        </w:rPr>
        <w:t xml:space="preserve">  </w:t>
      </w:r>
    </w:p>
    <w:p w14:paraId="56561D88" w14:textId="77777777" w:rsidR="00E80C1C" w:rsidRDefault="00E80C1C" w:rsidP="00B23BBB">
      <w:pPr>
        <w:spacing w:after="0" w:line="240" w:lineRule="auto"/>
        <w:rPr>
          <w:rFonts w:ascii="Times New Roman" w:hAnsi="Times New Roman" w:cs="Times New Roman"/>
          <w:color w:val="000000"/>
        </w:rPr>
      </w:pPr>
    </w:p>
    <w:p w14:paraId="626F0E04" w14:textId="759E55FF" w:rsidR="00B23BBB" w:rsidRPr="00B23BBB" w:rsidRDefault="00FD1932"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Districts should submit </w:t>
      </w:r>
      <w:r w:rsidR="00783703">
        <w:rPr>
          <w:rFonts w:ascii="Times New Roman" w:hAnsi="Times New Roman" w:cs="Times New Roman"/>
          <w:color w:val="000000"/>
        </w:rPr>
        <w:t xml:space="preserve">a single district plan that relates to all of their schools.  </w:t>
      </w:r>
    </w:p>
    <w:p w14:paraId="5979AC8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2BDBD723" w14:textId="4146285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The applicant hereby </w:t>
      </w:r>
      <w:r w:rsidR="006205DD">
        <w:rPr>
          <w:rFonts w:ascii="Times New Roman" w:hAnsi="Times New Roman" w:cs="Times New Roman"/>
          <w:color w:val="000000"/>
        </w:rPr>
        <w:t xml:space="preserve">provides assurance </w:t>
      </w:r>
      <w:r w:rsidRPr="00B23BBB">
        <w:rPr>
          <w:rFonts w:ascii="Times New Roman" w:hAnsi="Times New Roman" w:cs="Times New Roman"/>
          <w:color w:val="000000"/>
        </w:rPr>
        <w:t>it will follow the requirements for a Plan for the remainder of the 2019-2020 school year:</w:t>
      </w:r>
    </w:p>
    <w:p w14:paraId="2BD92060" w14:textId="1EBEC1DE"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 xml:space="preserve">Applicant </w:t>
      </w:r>
      <w:r w:rsidR="0022282F">
        <w:rPr>
          <w:rFonts w:ascii="Times New Roman" w:hAnsi="Times New Roman" w:cs="Times New Roman"/>
          <w:color w:val="000000"/>
        </w:rPr>
        <w:t>assur</w:t>
      </w:r>
      <w:r w:rsidR="00F845CC">
        <w:rPr>
          <w:rFonts w:ascii="Times New Roman" w:hAnsi="Times New Roman" w:cs="Times New Roman"/>
          <w:color w:val="000000"/>
        </w:rPr>
        <w:t>es</w:t>
      </w:r>
      <w:r w:rsidRPr="00B23BBB">
        <w:rPr>
          <w:rFonts w:ascii="Times New Roman" w:hAnsi="Times New Roman" w:cs="Times New Roman"/>
          <w:color w:val="000000"/>
        </w:rPr>
        <w:t xml:space="preserve"> that all student learning will take place under the direction of a teacher of record for each student</w:t>
      </w:r>
      <w:r w:rsidR="00783703">
        <w:rPr>
          <w:rFonts w:ascii="Times New Roman" w:hAnsi="Times New Roman" w:cs="Times New Roman"/>
          <w:color w:val="000000"/>
        </w:rPr>
        <w:t xml:space="preserve"> enrolled in the district</w:t>
      </w:r>
      <w:r w:rsidRPr="00B23BBB">
        <w:rPr>
          <w:rFonts w:ascii="Times New Roman" w:hAnsi="Times New Roman" w:cs="Times New Roman"/>
          <w:color w:val="000000"/>
        </w:rPr>
        <w:t>. </w:t>
      </w:r>
    </w:p>
    <w:p w14:paraId="43BBC15E" w14:textId="04CCC4D4"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Applicant </w:t>
      </w:r>
      <w:r w:rsidR="00630574">
        <w:rPr>
          <w:rFonts w:ascii="Times New Roman" w:hAnsi="Times New Roman" w:cs="Times New Roman"/>
          <w:color w:val="000000"/>
        </w:rPr>
        <w:t>assures</w:t>
      </w:r>
      <w:r w:rsidR="00860226">
        <w:rPr>
          <w:rFonts w:ascii="Times New Roman" w:hAnsi="Times New Roman" w:cs="Times New Roman"/>
          <w:color w:val="000000"/>
        </w:rPr>
        <w:t xml:space="preserve"> </w:t>
      </w:r>
      <w:r w:rsidRPr="00B23BBB">
        <w:rPr>
          <w:rFonts w:ascii="Times New Roman" w:hAnsi="Times New Roman" w:cs="Times New Roman"/>
          <w:color w:val="000000"/>
        </w:rPr>
        <w:t>that it will</w:t>
      </w:r>
      <w:r w:rsidR="00783703">
        <w:rPr>
          <w:rFonts w:ascii="Times New Roman" w:hAnsi="Times New Roman" w:cs="Times New Roman"/>
          <w:color w:val="000000"/>
        </w:rPr>
        <w:t xml:space="preserve"> continue to pay school </w:t>
      </w:r>
      <w:r w:rsidRPr="00B23BBB">
        <w:rPr>
          <w:rFonts w:ascii="Times New Roman" w:hAnsi="Times New Roman" w:cs="Times New Roman"/>
          <w:color w:val="000000"/>
        </w:rPr>
        <w:t>employees during the balance of the 2019-2020 school year under the same terms and conditions established prior to the school closure order period.</w:t>
      </w:r>
    </w:p>
    <w:p w14:paraId="37648AF8" w14:textId="77777777" w:rsidR="007E4362" w:rsidRDefault="007E4362" w:rsidP="00526AE8">
      <w:pPr>
        <w:numPr>
          <w:ilvl w:val="0"/>
          <w:numId w:val="27"/>
        </w:numPr>
        <w:spacing w:after="0" w:line="240" w:lineRule="auto"/>
        <w:ind w:left="360"/>
        <w:rPr>
          <w:rFonts w:ascii="Times New Roman" w:hAnsi="Times New Roman" w:cs="Times New Roman"/>
          <w:color w:val="000000"/>
        </w:rPr>
      </w:pPr>
      <w:r w:rsidRPr="007E4362">
        <w:rPr>
          <w:rFonts w:ascii="Times New Roman" w:hAnsi="Times New Roman" w:cs="Times New Roman"/>
          <w:color w:val="000000"/>
        </w:rPr>
        <w:t>Applicant assures that the Plan was developed in collaboration with district administrators, school board members, teachers, and local bargaining units.</w:t>
      </w:r>
    </w:p>
    <w:p w14:paraId="3B6BF977" w14:textId="7874E43A" w:rsidR="00860226" w:rsidRDefault="00860226"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food distribution has been arranged for or provided for eligible students. </w:t>
      </w:r>
    </w:p>
    <w:p w14:paraId="384E292A" w14:textId="77777777" w:rsidR="006C16F8" w:rsidRDefault="006C16F8"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coordination between applicant and Intermediate School District in which the District/PSA is located to mobilize disaster relief child care centers. </w:t>
      </w:r>
    </w:p>
    <w:p w14:paraId="298E0F6B" w14:textId="7037C3E7" w:rsidR="00FD0D53" w:rsidRPr="00526AE8" w:rsidRDefault="00FD0D53" w:rsidP="00FD0D53">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Applica</w:t>
      </w:r>
      <w:r w:rsidR="00F845CC">
        <w:rPr>
          <w:rFonts w:ascii="Times New Roman" w:hAnsi="Times New Roman" w:cs="Times New Roman"/>
          <w:color w:val="000000"/>
        </w:rPr>
        <w:t xml:space="preserve">nt assures </w:t>
      </w:r>
      <w:r w:rsidR="00E443A8">
        <w:rPr>
          <w:rFonts w:ascii="Times New Roman" w:hAnsi="Times New Roman" w:cs="Times New Roman"/>
          <w:color w:val="000000"/>
        </w:rPr>
        <w:t xml:space="preserve">that to the extent practicable the District/PSA will in good faith provide students with IEPs/Section 504 Plans the opportunity to participate in learning consistent with existing </w:t>
      </w:r>
      <w:r w:rsidR="00E80C1C">
        <w:rPr>
          <w:rFonts w:ascii="Times New Roman" w:hAnsi="Times New Roman" w:cs="Times New Roman"/>
          <w:color w:val="000000"/>
        </w:rPr>
        <w:t>plans.</w:t>
      </w:r>
    </w:p>
    <w:p w14:paraId="49F24992" w14:textId="044CC25D" w:rsidR="00B2449A" w:rsidRDefault="00B2449A"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w:t>
      </w:r>
      <w:r w:rsidR="006C16F8">
        <w:rPr>
          <w:rFonts w:ascii="Times New Roman" w:hAnsi="Times New Roman" w:cs="Times New Roman"/>
          <w:color w:val="000000"/>
        </w:rPr>
        <w:t>Continuity of</w:t>
      </w:r>
      <w:r>
        <w:rPr>
          <w:rFonts w:ascii="Times New Roman" w:hAnsi="Times New Roman" w:cs="Times New Roman"/>
          <w:color w:val="000000"/>
        </w:rPr>
        <w:t xml:space="preserve"> Learning </w:t>
      </w:r>
      <w:r w:rsidR="003E1B75">
        <w:rPr>
          <w:rFonts w:ascii="Times New Roman" w:hAnsi="Times New Roman" w:cs="Times New Roman"/>
          <w:color w:val="000000"/>
        </w:rPr>
        <w:t xml:space="preserve">and COVID-19 Response </w:t>
      </w:r>
      <w:r>
        <w:rPr>
          <w:rFonts w:ascii="Times New Roman" w:hAnsi="Times New Roman" w:cs="Times New Roman"/>
          <w:color w:val="000000"/>
        </w:rPr>
        <w:t>Plan</w:t>
      </w:r>
      <w:r w:rsidR="006C16F8">
        <w:rPr>
          <w:rFonts w:ascii="Times New Roman" w:hAnsi="Times New Roman" w:cs="Times New Roman"/>
          <w:color w:val="000000"/>
        </w:rPr>
        <w:t xml:space="preserve">, </w:t>
      </w:r>
      <w:r>
        <w:rPr>
          <w:rFonts w:ascii="Times New Roman" w:hAnsi="Times New Roman" w:cs="Times New Roman"/>
          <w:color w:val="000000"/>
        </w:rPr>
        <w:t>Assurance Document</w:t>
      </w:r>
      <w:r w:rsidR="006C16F8">
        <w:rPr>
          <w:rFonts w:ascii="Times New Roman" w:hAnsi="Times New Roman" w:cs="Times New Roman"/>
          <w:color w:val="000000"/>
        </w:rPr>
        <w:t>, and Budget Outline</w:t>
      </w:r>
      <w:r>
        <w:rPr>
          <w:rFonts w:ascii="Times New Roman" w:hAnsi="Times New Roman" w:cs="Times New Roman"/>
          <w:color w:val="000000"/>
        </w:rPr>
        <w:t xml:space="preserve"> will be posted immediately following approval to the District’s/PSA’s </w:t>
      </w:r>
      <w:r w:rsidR="00EB1228">
        <w:rPr>
          <w:rFonts w:ascii="Times New Roman" w:hAnsi="Times New Roman" w:cs="Times New Roman"/>
          <w:color w:val="000000"/>
        </w:rPr>
        <w:t>website.</w:t>
      </w:r>
    </w:p>
    <w:p w14:paraId="6EFD4DBD" w14:textId="77777777" w:rsidR="00E443A8" w:rsidRDefault="00E443A8" w:rsidP="00E443A8">
      <w:pPr>
        <w:spacing w:after="0" w:line="240" w:lineRule="auto"/>
        <w:rPr>
          <w:rFonts w:ascii="Times New Roman" w:hAnsi="Times New Roman" w:cs="Times New Roman"/>
          <w:b/>
          <w:bCs/>
          <w:color w:val="000000"/>
        </w:rPr>
      </w:pPr>
    </w:p>
    <w:p w14:paraId="069C347D" w14:textId="0FC9194B" w:rsidR="00B23BBB" w:rsidRDefault="00B23BBB" w:rsidP="001C4E63">
      <w:pPr>
        <w:spacing w:after="0" w:line="240" w:lineRule="auto"/>
        <w:rPr>
          <w:rFonts w:ascii="Times New Roman" w:hAnsi="Times New Roman" w:cs="Times New Roman"/>
          <w:b/>
          <w:bCs/>
          <w:color w:val="000000"/>
        </w:rPr>
      </w:pPr>
    </w:p>
    <w:p w14:paraId="30DC0BDE" w14:textId="77777777" w:rsidR="00EB1228" w:rsidRDefault="00EB1228" w:rsidP="001C4E63">
      <w:pPr>
        <w:spacing w:after="0" w:line="240" w:lineRule="auto"/>
        <w:rPr>
          <w:rFonts w:ascii="Times New Roman" w:hAnsi="Times New Roman" w:cs="Times New Roman"/>
          <w:b/>
          <w:bCs/>
          <w:color w:val="000000"/>
        </w:rPr>
      </w:pPr>
    </w:p>
    <w:p w14:paraId="31965762" w14:textId="77777777" w:rsidR="00040457" w:rsidRPr="0080737B" w:rsidRDefault="00040457" w:rsidP="00040457">
      <w:pPr>
        <w:pStyle w:val="10spCenterednospaceafter"/>
        <w:rPr>
          <w:b/>
          <w:szCs w:val="24"/>
        </w:rPr>
      </w:pPr>
      <w:bookmarkStart w:id="1" w:name="_Hlk36727642"/>
      <w:r w:rsidRPr="0080737B">
        <w:rPr>
          <w:b/>
          <w:szCs w:val="24"/>
        </w:rPr>
        <w:lastRenderedPageBreak/>
        <w:t>Continuity of Learning and COVID-19 Response Plan (“Plan”)</w:t>
      </w:r>
    </w:p>
    <w:bookmarkEnd w:id="1"/>
    <w:p w14:paraId="6FA31860" w14:textId="77777777" w:rsidR="00B23BBB" w:rsidRPr="00040457" w:rsidRDefault="00B23BBB" w:rsidP="00B23BBB">
      <w:pPr>
        <w:spacing w:after="0" w:line="240" w:lineRule="auto"/>
        <w:rPr>
          <w:rFonts w:ascii="Times New Roman" w:hAnsi="Times New Roman" w:cs="Times New Roman"/>
          <w:color w:val="000000"/>
        </w:rPr>
      </w:pPr>
      <w:r w:rsidRPr="00040457">
        <w:rPr>
          <w:rFonts w:ascii="Times New Roman" w:hAnsi="Times New Roman" w:cs="Times New Roman"/>
          <w:i/>
          <w:iCs/>
          <w:color w:val="000000"/>
        </w:rPr>
        <w:t> </w:t>
      </w:r>
    </w:p>
    <w:p w14:paraId="5EEB098B" w14:textId="1D65C39C" w:rsidR="00B23BBB" w:rsidRDefault="00B23BBB" w:rsidP="00B23BBB">
      <w:pPr>
        <w:spacing w:after="0" w:line="240" w:lineRule="auto"/>
        <w:rPr>
          <w:rFonts w:ascii="Times New Roman" w:hAnsi="Times New Roman" w:cs="Times New Roman"/>
          <w:i/>
          <w:iCs/>
          <w:color w:val="000000"/>
        </w:rPr>
      </w:pPr>
      <w:r w:rsidRPr="00040457">
        <w:rPr>
          <w:rFonts w:ascii="Times New Roman" w:hAnsi="Times New Roman" w:cs="Times New Roman"/>
          <w:i/>
          <w:iCs/>
          <w:color w:val="000000"/>
        </w:rPr>
        <w:t xml:space="preserve">The goal of a </w:t>
      </w:r>
      <w:r w:rsidR="006C16F8" w:rsidRPr="00040457">
        <w:rPr>
          <w:rFonts w:ascii="Times New Roman" w:hAnsi="Times New Roman" w:cs="Times New Roman"/>
          <w:i/>
          <w:iCs/>
          <w:color w:val="000000"/>
        </w:rPr>
        <w:t>Continuity of</w:t>
      </w:r>
      <w:r w:rsidRPr="00040457">
        <w:rPr>
          <w:rFonts w:ascii="Times New Roman" w:hAnsi="Times New Roman" w:cs="Times New Roman"/>
          <w:i/>
          <w:iCs/>
          <w:color w:val="000000"/>
        </w:rPr>
        <w:t xml:space="preserve"> Learning Plan </w:t>
      </w:r>
      <w:r w:rsidR="0080737B">
        <w:rPr>
          <w:rFonts w:ascii="Times New Roman" w:hAnsi="Times New Roman" w:cs="Times New Roman"/>
          <w:i/>
          <w:iCs/>
          <w:color w:val="000000"/>
        </w:rPr>
        <w:t xml:space="preserve">and COVID-19 Response Plan </w:t>
      </w:r>
      <w:r w:rsidRPr="00040457">
        <w:rPr>
          <w:rFonts w:ascii="Times New Roman" w:hAnsi="Times New Roman" w:cs="Times New Roman"/>
          <w:i/>
          <w:iCs/>
          <w:color w:val="000000"/>
        </w:rPr>
        <w:t xml:space="preserve">is to ensure that each District </w:t>
      </w:r>
      <w:r w:rsidR="003E1B75">
        <w:rPr>
          <w:rFonts w:ascii="Times New Roman" w:hAnsi="Times New Roman" w:cs="Times New Roman"/>
          <w:i/>
          <w:iCs/>
          <w:color w:val="000000"/>
        </w:rPr>
        <w:t>or</w:t>
      </w:r>
      <w:r w:rsidRPr="00040457">
        <w:rPr>
          <w:rFonts w:ascii="Times New Roman" w:hAnsi="Times New Roman" w:cs="Times New Roman"/>
          <w:i/>
          <w:iCs/>
          <w:color w:val="000000"/>
        </w:rPr>
        <w:t xml:space="preserve"> Public School Academy is</w:t>
      </w:r>
      <w:r w:rsidR="003E1B75">
        <w:rPr>
          <w:rFonts w:ascii="Times New Roman" w:hAnsi="Times New Roman" w:cs="Times New Roman"/>
          <w:i/>
          <w:iCs/>
          <w:color w:val="000000"/>
        </w:rPr>
        <w:t xml:space="preserve"> providing</w:t>
      </w:r>
      <w:r w:rsidRPr="00040457">
        <w:rPr>
          <w:rFonts w:ascii="Times New Roman" w:hAnsi="Times New Roman" w:cs="Times New Roman"/>
          <w:i/>
          <w:iCs/>
          <w:color w:val="000000"/>
        </w:rPr>
        <w:t xml:space="preserve">, to the best of </w:t>
      </w:r>
      <w:r w:rsidR="003E1B75">
        <w:rPr>
          <w:rFonts w:ascii="Times New Roman" w:hAnsi="Times New Roman" w:cs="Times New Roman"/>
          <w:i/>
          <w:iCs/>
          <w:color w:val="000000"/>
        </w:rPr>
        <w:t>its</w:t>
      </w:r>
      <w:r w:rsidRPr="00040457">
        <w:rPr>
          <w:rFonts w:ascii="Times New Roman" w:hAnsi="Times New Roman" w:cs="Times New Roman"/>
          <w:i/>
          <w:iCs/>
          <w:color w:val="000000"/>
        </w:rPr>
        <w:t xml:space="preserve"> ability, each student with </w:t>
      </w:r>
      <w:r w:rsidR="003E1B75">
        <w:rPr>
          <w:rFonts w:ascii="Times New Roman" w:hAnsi="Times New Roman" w:cs="Times New Roman"/>
          <w:i/>
          <w:iCs/>
          <w:color w:val="000000"/>
        </w:rPr>
        <w:t xml:space="preserve">alternative modes of </w:t>
      </w:r>
      <w:r w:rsidRPr="00040457">
        <w:rPr>
          <w:rFonts w:ascii="Times New Roman" w:hAnsi="Times New Roman" w:cs="Times New Roman"/>
          <w:i/>
          <w:iCs/>
          <w:color w:val="000000"/>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Default="00EB1228" w:rsidP="00B23BBB">
      <w:pPr>
        <w:spacing w:after="0" w:line="240" w:lineRule="auto"/>
        <w:rPr>
          <w:rFonts w:ascii="Times New Roman" w:hAnsi="Times New Roman" w:cs="Times New Roman"/>
          <w:i/>
          <w:iCs/>
          <w:color w:val="000000"/>
        </w:rPr>
      </w:pPr>
    </w:p>
    <w:p w14:paraId="26144DAD" w14:textId="6A7B39DA" w:rsidR="00EB1228" w:rsidRPr="00EB1228" w:rsidRDefault="00EB1228" w:rsidP="00B23BBB">
      <w:pPr>
        <w:spacing w:after="0" w:line="240" w:lineRule="auto"/>
        <w:rPr>
          <w:rFonts w:ascii="Times New Roman" w:hAnsi="Times New Roman" w:cs="Times New Roman"/>
          <w:color w:val="000000"/>
        </w:rPr>
      </w:pPr>
      <w:r>
        <w:rPr>
          <w:rFonts w:ascii="Times New Roman" w:hAnsi="Times New Roman" w:cs="Times New Roman"/>
          <w:color w:val="000000"/>
        </w:rPr>
        <w:t>For the purposes of the Plan, “district” refers to school districts and public school academies.</w:t>
      </w:r>
    </w:p>
    <w:p w14:paraId="79D9FE45" w14:textId="77777777" w:rsidR="00040457" w:rsidRDefault="00040457" w:rsidP="0080737B">
      <w:pPr>
        <w:spacing w:after="0" w:line="240" w:lineRule="auto"/>
        <w:rPr>
          <w:rFonts w:ascii="Times New Roman" w:hAnsi="Times New Roman" w:cs="Times New Roman"/>
          <w:color w:val="000000"/>
        </w:rPr>
      </w:pPr>
    </w:p>
    <w:p w14:paraId="13441AD9" w14:textId="77777777" w:rsidR="006A362F" w:rsidRDefault="006A362F" w:rsidP="006A362F">
      <w:pPr>
        <w:pStyle w:val="Normal0"/>
      </w:pPr>
      <w:r>
        <w:t>Date Submitted: 4/17/2020</w:t>
      </w:r>
    </w:p>
    <w:p w14:paraId="36C6B3E6" w14:textId="77777777" w:rsidR="006A362F" w:rsidRDefault="006A362F" w:rsidP="006A362F">
      <w:pPr>
        <w:pStyle w:val="Normal0"/>
      </w:pPr>
    </w:p>
    <w:p w14:paraId="7FF059D0" w14:textId="77777777" w:rsidR="006A362F" w:rsidRDefault="006A362F" w:rsidP="006A362F">
      <w:pPr>
        <w:pStyle w:val="Normal0"/>
      </w:pPr>
      <w:r>
        <w:t>Name of District: Grant Township School District #2</w:t>
      </w:r>
      <w:r>
        <w:tab/>
      </w:r>
    </w:p>
    <w:p w14:paraId="42B289E8" w14:textId="77777777" w:rsidR="006A362F" w:rsidRDefault="006A362F" w:rsidP="006A362F">
      <w:pPr>
        <w:pStyle w:val="Normal0"/>
      </w:pPr>
    </w:p>
    <w:p w14:paraId="5661612C" w14:textId="77777777" w:rsidR="006A362F" w:rsidRDefault="006A362F" w:rsidP="006A362F">
      <w:pPr>
        <w:pStyle w:val="Normal0"/>
      </w:pPr>
      <w:r>
        <w:t>Address of District:</w:t>
      </w:r>
      <w:r w:rsidRPr="004B68E1">
        <w:t xml:space="preserve"> </w:t>
      </w:r>
      <w:r w:rsidRPr="00A86112">
        <w:t>346 Gratiot Street</w:t>
      </w:r>
      <w:r>
        <w:t>, Copper Harbor, MI 49918</w:t>
      </w:r>
    </w:p>
    <w:p w14:paraId="70D9B14B" w14:textId="77777777" w:rsidR="006A362F" w:rsidRDefault="006A362F" w:rsidP="006A362F">
      <w:pPr>
        <w:pStyle w:val="Normal0"/>
      </w:pPr>
    </w:p>
    <w:p w14:paraId="6A73820E" w14:textId="77777777" w:rsidR="006A362F" w:rsidRDefault="006A362F" w:rsidP="006A362F">
      <w:pPr>
        <w:pStyle w:val="Normal0"/>
      </w:pPr>
      <w:r>
        <w:t>District Code Number:</w:t>
      </w:r>
      <w:r w:rsidRPr="004B68E1">
        <w:t xml:space="preserve"> </w:t>
      </w:r>
      <w:r>
        <w:t>42030</w:t>
      </w:r>
    </w:p>
    <w:p w14:paraId="6C513E02" w14:textId="77777777" w:rsidR="006A362F" w:rsidRDefault="006A362F" w:rsidP="006A362F">
      <w:pPr>
        <w:pStyle w:val="Normal0"/>
      </w:pPr>
    </w:p>
    <w:p w14:paraId="0DFEF206" w14:textId="77777777" w:rsidR="006A362F" w:rsidRPr="008B188A" w:rsidRDefault="006A362F" w:rsidP="006A362F">
      <w:pPr>
        <w:pStyle w:val="Normal0"/>
      </w:pPr>
      <w:r>
        <w:t>Email Address of the District Superintendent:</w:t>
      </w:r>
      <w:r w:rsidRPr="004B68E1">
        <w:t xml:space="preserve"> </w:t>
      </w:r>
      <w:r>
        <w:t>gstockero@copperisd.org</w:t>
      </w:r>
    </w:p>
    <w:p w14:paraId="2C451B2E" w14:textId="77777777" w:rsidR="006A362F" w:rsidRDefault="006A362F" w:rsidP="006A362F">
      <w:pPr>
        <w:pStyle w:val="Normal0"/>
      </w:pPr>
    </w:p>
    <w:p w14:paraId="72307233" w14:textId="77777777" w:rsidR="006A362F" w:rsidRDefault="006A362F" w:rsidP="006A362F">
      <w:pPr>
        <w:pStyle w:val="Normal0"/>
      </w:pPr>
      <w:r>
        <w:t>Name of Intermediate School District:</w:t>
      </w:r>
      <w:r w:rsidRPr="004B68E1">
        <w:t xml:space="preserve"> </w:t>
      </w:r>
      <w:r>
        <w:t>Copper Country Intermediate School District</w:t>
      </w:r>
    </w:p>
    <w:p w14:paraId="4799FB19" w14:textId="77777777" w:rsidR="006A362F" w:rsidRDefault="006A362F" w:rsidP="006A362F">
      <w:pPr>
        <w:pStyle w:val="Normal0"/>
      </w:pPr>
    </w:p>
    <w:p w14:paraId="7942CF90" w14:textId="77777777" w:rsidR="006A362F" w:rsidRDefault="006A362F" w:rsidP="006A362F">
      <w:pPr>
        <w:pStyle w:val="Normal0"/>
      </w:pPr>
      <w:r>
        <w:t>Name of Authorizing Body (if applicable):</w:t>
      </w:r>
      <w:r w:rsidRPr="004B68E1">
        <w:t xml:space="preserve"> </w:t>
      </w:r>
    </w:p>
    <w:p w14:paraId="17B6FFE3" w14:textId="77777777" w:rsidR="0080737B" w:rsidRPr="00B23BBB" w:rsidRDefault="0080737B" w:rsidP="0080737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28369A0" w14:textId="77777777" w:rsidR="0080737B" w:rsidRPr="0080737B" w:rsidRDefault="0080737B" w:rsidP="0080737B">
      <w:pPr>
        <w:spacing w:after="0" w:line="240" w:lineRule="auto"/>
        <w:rPr>
          <w:rFonts w:ascii="Times New Roman" w:hAnsi="Times New Roman" w:cs="Times New Roman"/>
          <w:color w:val="000000"/>
        </w:rPr>
      </w:pPr>
    </w:p>
    <w:p w14:paraId="667807DF" w14:textId="77777777" w:rsidR="00040457" w:rsidRPr="00040457" w:rsidRDefault="00040457" w:rsidP="00040457">
      <w:pPr>
        <w:pStyle w:val="Normal0"/>
        <w:rPr>
          <w:szCs w:val="24"/>
        </w:rPr>
      </w:pPr>
      <w:r w:rsidRPr="00040457">
        <w:rPr>
          <w:szCs w:val="24"/>
        </w:rPr>
        <w:t>In accordance with Executive Order 2020-35 a Plan must include all of the following parts:</w:t>
      </w:r>
    </w:p>
    <w:p w14:paraId="25D2F3AB" w14:textId="77777777" w:rsidR="00040457" w:rsidRPr="00040457" w:rsidRDefault="00040457" w:rsidP="00040457">
      <w:pPr>
        <w:pStyle w:val="Normal0"/>
        <w:rPr>
          <w:szCs w:val="24"/>
        </w:rPr>
      </w:pPr>
    </w:p>
    <w:p w14:paraId="28DAB20D" w14:textId="0DF5C8E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Pr>
          <w:kern w:val="12"/>
          <w14:ligatures w14:val="standardContextual"/>
          <w14:numForm w14:val="lining"/>
          <w14:numSpacing w14:val="proportional"/>
          <w14:cntxtAlts/>
        </w:rPr>
        <w:t>access meaningfully</w:t>
      </w:r>
      <w:r w:rsidRPr="00040457">
        <w:rPr>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40457"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040457">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Pr>
          <w:b/>
          <w:i/>
          <w:kern w:val="12"/>
          <w14:ligatures w14:val="standardContextual"/>
          <w14:numForm w14:val="lining"/>
          <w14:numSpacing w14:val="proportional"/>
          <w14:cntxtAlts/>
        </w:rPr>
        <w:t>to mitigate the spread of</w:t>
      </w:r>
      <w:r w:rsidRPr="00040457">
        <w:rPr>
          <w:b/>
          <w:i/>
          <w:kern w:val="12"/>
          <w14:ligatures w14:val="standardContextual"/>
          <w14:numForm w14:val="lining"/>
          <w14:numSpacing w14:val="proportional"/>
          <w14:cntxtAlts/>
        </w:rPr>
        <w:t xml:space="preserve"> COVID-19.</w:t>
      </w:r>
    </w:p>
    <w:p w14:paraId="45B7E32D" w14:textId="77777777" w:rsidR="004D615C" w:rsidRDefault="00040457" w:rsidP="00F32A73">
      <w:pPr>
        <w:pStyle w:val="NormalWeb"/>
        <w:spacing w:before="0" w:beforeAutospacing="0" w:after="240" w:afterAutospacing="0"/>
        <w:ind w:firstLine="360"/>
        <w:rPr>
          <w:kern w:val="12"/>
          <w14:ligatures w14:val="standardContextual"/>
          <w14:numForm w14:val="lining"/>
          <w14:numSpacing w14:val="proportional"/>
          <w14:cntxtAlts/>
        </w:rPr>
      </w:pPr>
      <w:bookmarkStart w:id="2" w:name="_Hlk36719190"/>
      <w:r w:rsidRPr="00040457">
        <w:rPr>
          <w:kern w:val="12"/>
          <w14:ligatures w14:val="standardContextual"/>
          <w14:numForm w14:val="lining"/>
          <w14:numSpacing w14:val="proportional"/>
          <w14:cntxtAlts/>
        </w:rPr>
        <w:t>District/ PSA Response:</w:t>
      </w:r>
      <w:bookmarkEnd w:id="2"/>
      <w:r w:rsidR="006A362F">
        <w:rPr>
          <w:kern w:val="12"/>
          <w14:ligatures w14:val="standardContextual"/>
          <w14:numForm w14:val="lining"/>
          <w14:numSpacing w14:val="proportional"/>
          <w14:cntxtAlts/>
        </w:rPr>
        <w:t xml:space="preserve"> </w:t>
      </w:r>
    </w:p>
    <w:p w14:paraId="522702F2" w14:textId="623CAEAB" w:rsidR="006A362F" w:rsidRDefault="00E4027A" w:rsidP="004D615C">
      <w:pPr>
        <w:pStyle w:val="NormalWeb"/>
        <w:spacing w:before="0" w:beforeAutospacing="0" w:after="240" w:afterAutospacing="0"/>
        <w:ind w:left="360"/>
        <w:rPr>
          <w:kern w:val="12"/>
          <w14:ligatures w14:val="standardContextual"/>
          <w14:numForm w14:val="lining"/>
          <w14:numSpacing w14:val="proportional"/>
          <w14:cntxtAlts/>
        </w:rPr>
      </w:pPr>
      <w:r w:rsidRPr="00E4027A">
        <w:rPr>
          <w:kern w:val="12"/>
          <w14:ligatures w14:val="standardContextual"/>
          <w14:numForm w14:val="lining"/>
          <w14:numSpacing w14:val="proportional"/>
          <w14:cntxtAlts/>
        </w:rPr>
        <w:lastRenderedPageBreak/>
        <w:t>Because of the small size of Grant Township school, all 8 students have devices and internet at home, so the school implemented a remote learning plan as soon a</w:t>
      </w:r>
      <w:r>
        <w:rPr>
          <w:kern w:val="12"/>
          <w14:ligatures w14:val="standardContextual"/>
          <w14:numForm w14:val="lining"/>
          <w14:numSpacing w14:val="proportional"/>
          <w14:cntxtAlts/>
        </w:rPr>
        <w:t xml:space="preserve">s the governor closed schools. </w:t>
      </w:r>
      <w:r w:rsidR="006A362F">
        <w:rPr>
          <w:kern w:val="12"/>
          <w14:ligatures w14:val="standardContextual"/>
          <w14:numForm w14:val="lining"/>
          <w14:numSpacing w14:val="proportional"/>
          <w14:cntxtAlts/>
        </w:rPr>
        <w:t>On Friday, March 13</w:t>
      </w:r>
      <w:r w:rsidR="006A362F" w:rsidRPr="006A362F">
        <w:rPr>
          <w:kern w:val="12"/>
          <w:vertAlign w:val="superscript"/>
          <w14:ligatures w14:val="standardContextual"/>
          <w14:numForm w14:val="lining"/>
          <w14:numSpacing w14:val="proportional"/>
          <w14:cntxtAlts/>
        </w:rPr>
        <w:t>th</w:t>
      </w:r>
      <w:r w:rsidR="006A362F">
        <w:rPr>
          <w:kern w:val="12"/>
          <w14:ligatures w14:val="standardContextual"/>
          <w14:numForm w14:val="lining"/>
          <w14:numSpacing w14:val="proportional"/>
          <w14:cntxtAlts/>
        </w:rPr>
        <w:t>, 2020, each student of the Copper Harbor School was sent home with an instructional packet inc</w:t>
      </w:r>
      <w:r w:rsidR="004D615C">
        <w:rPr>
          <w:kern w:val="12"/>
          <w14:ligatures w14:val="standardContextual"/>
          <w14:numForm w14:val="lining"/>
          <w14:numSpacing w14:val="proportional"/>
          <w14:cntxtAlts/>
        </w:rPr>
        <w:t>luding the necessary materials</w:t>
      </w:r>
      <w:r w:rsidR="004D615C" w:rsidRPr="004D615C">
        <w:rPr>
          <w:kern w:val="12"/>
          <w14:ligatures w14:val="standardContextual"/>
          <w14:numForm w14:val="lining"/>
          <w14:numSpacing w14:val="proportional"/>
          <w14:cntxtAlts/>
        </w:rPr>
        <w:t xml:space="preserve"> </w:t>
      </w:r>
      <w:r w:rsidR="004D615C">
        <w:rPr>
          <w:kern w:val="12"/>
          <w14:ligatures w14:val="standardContextual"/>
          <w14:numForm w14:val="lining"/>
          <w14:numSpacing w14:val="proportional"/>
          <w14:cntxtAlts/>
        </w:rPr>
        <w:t>to provide access to information across every content strand in the core curriculum in Language Arts, Math, Science, and Social Studies. In addition to these text materials, students took home various math manipulatives, reading books from the library, flash cards, science experiment supplies,</w:t>
      </w:r>
      <w:r w:rsidR="000814FD">
        <w:rPr>
          <w:kern w:val="12"/>
          <w14:ligatures w14:val="standardContextual"/>
          <w14:numForm w14:val="lining"/>
          <w14:numSpacing w14:val="proportional"/>
          <w14:cntxtAlts/>
        </w:rPr>
        <w:t xml:space="preserve"> craft supplies,</w:t>
      </w:r>
      <w:r w:rsidR="004D615C">
        <w:rPr>
          <w:kern w:val="12"/>
          <w14:ligatures w14:val="standardContextual"/>
          <w14:numForm w14:val="lining"/>
          <w14:numSpacing w14:val="proportional"/>
          <w14:cntxtAlts/>
        </w:rPr>
        <w:t xml:space="preserve"> and Scholastic Magazines. Since then and through the end of the school year, the teacher, paraprofessionals, and students have met/will continue to meet online using Zoom three times per week</w:t>
      </w:r>
      <w:r w:rsidR="000814FD">
        <w:rPr>
          <w:kern w:val="12"/>
          <w14:ligatures w14:val="standardContextual"/>
          <w14:numForm w14:val="lining"/>
          <w14:numSpacing w14:val="proportional"/>
          <w14:cntxtAlts/>
        </w:rPr>
        <w:t xml:space="preserve"> (Mon., Wed., and Fri. from 11:00-12:00)</w:t>
      </w:r>
      <w:r w:rsidR="004D615C">
        <w:rPr>
          <w:kern w:val="12"/>
          <w14:ligatures w14:val="standardContextual"/>
          <w14:numForm w14:val="lining"/>
          <w14:numSpacing w14:val="proportional"/>
          <w14:cntxtAlts/>
        </w:rPr>
        <w:t xml:space="preserve">. The school meeting has been named “Our Zoom Classroom” by the students. </w:t>
      </w:r>
    </w:p>
    <w:p w14:paraId="41AD50B1" w14:textId="77777777" w:rsidR="00803CB5" w:rsidRPr="00040457" w:rsidRDefault="00803CB5" w:rsidP="004D615C">
      <w:pPr>
        <w:pStyle w:val="NormalWeb"/>
        <w:spacing w:before="0" w:beforeAutospacing="0" w:after="240" w:afterAutospacing="0"/>
        <w:ind w:left="360"/>
        <w:rPr>
          <w:kern w:val="12"/>
          <w14:ligatures w14:val="standardContextual"/>
          <w14:numForm w14:val="lining"/>
          <w14:numSpacing w14:val="proportional"/>
          <w14:cntxtAlts/>
        </w:rPr>
      </w:pPr>
    </w:p>
    <w:p w14:paraId="0BA2D80F" w14:textId="4092974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methods the district will use to keep pupils at the center of educational activities, including outreach to continue building relationships and maintain connections, and to help pupils feel safe and valued.</w:t>
      </w:r>
    </w:p>
    <w:p w14:paraId="0147672F" w14:textId="44CE0B18"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F8C7DD9" w14:textId="5ADAB3B6" w:rsidR="000814FD" w:rsidRDefault="000814FD" w:rsidP="000814FD">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During “Our Zoom Classroom” circle time, the teacher reads several storybooks by request, the students share crafts they have made</w:t>
      </w:r>
      <w:r w:rsidR="00803CB5">
        <w:rPr>
          <w:kern w:val="12"/>
          <w14:ligatures w14:val="standardContextual"/>
          <w14:numForm w14:val="lining"/>
          <w14:numSpacing w14:val="proportional"/>
          <w14:cntxtAlts/>
        </w:rPr>
        <w:t>, tell stories</w:t>
      </w:r>
      <w:r>
        <w:rPr>
          <w:kern w:val="12"/>
          <w14:ligatures w14:val="standardContextual"/>
          <w14:numForm w14:val="lining"/>
          <w14:numSpacing w14:val="proportional"/>
          <w14:cntxtAlts/>
        </w:rPr>
        <w:t xml:space="preserve">, and as a group we discuss what is happening in our daily lives (much as we have always done). </w:t>
      </w:r>
      <w:r w:rsidR="00803CB5">
        <w:rPr>
          <w:kern w:val="12"/>
          <w14:ligatures w14:val="standardContextual"/>
          <w14:numForm w14:val="lining"/>
          <w14:numSpacing w14:val="proportional"/>
          <w14:cntxtAlts/>
        </w:rPr>
        <w:t>This circle time is beneficial to our entire school community, but especially for the students to stay connected.</w:t>
      </w:r>
    </w:p>
    <w:p w14:paraId="06ACBC47" w14:textId="77777777" w:rsidR="00803CB5" w:rsidRPr="00040457" w:rsidRDefault="00803CB5" w:rsidP="000814FD">
      <w:pPr>
        <w:pStyle w:val="NormalWeb"/>
        <w:spacing w:before="0" w:beforeAutospacing="0" w:after="240" w:afterAutospacing="0"/>
        <w:ind w:left="360"/>
        <w:rPr>
          <w:kern w:val="12"/>
          <w14:ligatures w14:val="standardContextual"/>
          <w14:numForm w14:val="lining"/>
          <w14:numSpacing w14:val="proportional"/>
          <w14:cntxtAlts/>
        </w:rPr>
      </w:pPr>
    </w:p>
    <w:p w14:paraId="2B4E1E3D" w14:textId="4A273B5D"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w:t>
      </w:r>
      <w:r w:rsidR="003E1B75">
        <w:rPr>
          <w:kern w:val="12"/>
          <w14:ligatures w14:val="standardContextual"/>
          <w14:numForm w14:val="lining"/>
          <w14:numSpacing w14:val="proportional"/>
          <w14:cntxtAlts/>
        </w:rPr>
        <w:t xml:space="preserve"> </w:t>
      </w:r>
      <w:r w:rsidRPr="00040457">
        <w:rPr>
          <w:kern w:val="12"/>
          <w14:ligatures w14:val="standardContextual"/>
          <w14:numForm w14:val="lining"/>
          <w14:numSpacing w14:val="proportional"/>
          <w14:cntxtAlts/>
        </w:rPr>
        <w:t>plans to deliver content in multiple ways so that all pupils can access learning.</w:t>
      </w:r>
    </w:p>
    <w:p w14:paraId="6EEACB6C" w14:textId="3B53AA2A"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13B3EE71" w14:textId="2BBFAE49" w:rsidR="002D1547" w:rsidRDefault="002D1547" w:rsidP="002D1547">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student’s instructional packets include all materials needed to access learning. For Science and Social Studies, the school uses Pearson’s </w:t>
      </w:r>
      <w:r w:rsidRPr="002D1547">
        <w:rPr>
          <w:i/>
          <w:kern w:val="12"/>
          <w14:ligatures w14:val="standardContextual"/>
          <w14:numForm w14:val="lining"/>
          <w14:numSpacing w14:val="proportional"/>
          <w14:cntxtAlts/>
        </w:rPr>
        <w:t>My World</w:t>
      </w:r>
      <w:r>
        <w:rPr>
          <w:kern w:val="12"/>
          <w14:ligatures w14:val="standardContextual"/>
          <w14:numForm w14:val="lining"/>
          <w14:numSpacing w14:val="proportional"/>
          <w14:cntxtAlts/>
        </w:rPr>
        <w:t xml:space="preserve"> and </w:t>
      </w:r>
      <w:r w:rsidRPr="002D1547">
        <w:rPr>
          <w:i/>
          <w:kern w:val="12"/>
          <w14:ligatures w14:val="standardContextual"/>
          <w14:numForm w14:val="lining"/>
          <w14:numSpacing w14:val="proportional"/>
          <w14:cntxtAlts/>
        </w:rPr>
        <w:t>Elevate Science</w:t>
      </w:r>
      <w:r>
        <w:rPr>
          <w:kern w:val="12"/>
          <w14:ligatures w14:val="standardContextual"/>
          <w14:numForm w14:val="lining"/>
          <w14:numSpacing w14:val="proportional"/>
          <w14:cntxtAlts/>
        </w:rPr>
        <w:t xml:space="preserve">, which are hybrid text and digital. Students have full access at home to their own accounts and the teacher is able to monitor and communicate with each student individually through this platform. In addition to core curriculum text materials, the students were all provided with the account information to access the Scholastic Magazine online content. </w:t>
      </w:r>
    </w:p>
    <w:p w14:paraId="738DECB9" w14:textId="77777777" w:rsidR="00803CB5" w:rsidRPr="00040457" w:rsidRDefault="00803CB5" w:rsidP="002D1547">
      <w:pPr>
        <w:pStyle w:val="NormalWeb"/>
        <w:spacing w:before="0" w:beforeAutospacing="0" w:after="240" w:afterAutospacing="0"/>
        <w:ind w:left="360"/>
        <w:rPr>
          <w:kern w:val="12"/>
          <w14:ligatures w14:val="standardContextual"/>
          <w14:numForm w14:val="lining"/>
          <w14:numSpacing w14:val="proportional"/>
          <w14:cntxtAlts/>
        </w:rPr>
      </w:pPr>
    </w:p>
    <w:p w14:paraId="408ADB98" w14:textId="2D298EA3"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district’s plans to manage and monitor learning by pupils.</w:t>
      </w:r>
    </w:p>
    <w:p w14:paraId="2A1720ED" w14:textId="132B221C"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8C83B26" w14:textId="36524F17" w:rsidR="00957272" w:rsidRDefault="00957272" w:rsidP="00957272">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Completed student assignments are placed in a folder and delivered to the teacher’s front porch or mailbox on Fridays. The teacher corrects the students work over the weekend and returns it to the student’s house or mailbox on Mondays. In addition to “Our Zoom </w:t>
      </w:r>
      <w:r>
        <w:rPr>
          <w:kern w:val="12"/>
          <w14:ligatures w14:val="standardContextual"/>
          <w14:numForm w14:val="lining"/>
          <w14:numSpacing w14:val="proportional"/>
          <w14:cntxtAlts/>
        </w:rPr>
        <w:lastRenderedPageBreak/>
        <w:t>Classroom” the teacher meets one-to-one with each student at least twice per week using Zoom. This time is used to work out any academic problems they have encountered, or to cover any corrections from the previous week’s assignments.</w:t>
      </w:r>
    </w:p>
    <w:p w14:paraId="0EB105B7" w14:textId="77777777" w:rsidR="00803CB5" w:rsidRPr="00040457" w:rsidRDefault="00803CB5" w:rsidP="00957272">
      <w:pPr>
        <w:pStyle w:val="NormalWeb"/>
        <w:spacing w:before="0" w:beforeAutospacing="0" w:after="240" w:afterAutospacing="0"/>
        <w:ind w:left="360"/>
        <w:rPr>
          <w:kern w:val="12"/>
          <w14:ligatures w14:val="standardContextual"/>
          <w14:numForm w14:val="lining"/>
          <w14:numSpacing w14:val="proportional"/>
          <w14:cntxtAlts/>
        </w:rPr>
      </w:pPr>
    </w:p>
    <w:p w14:paraId="5456DB3E" w14:textId="4D5399B2"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2325CDBD" w14:textId="4D4ECE78"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6353BC71" w14:textId="132D39C5" w:rsidR="001C266D" w:rsidRDefault="001C266D" w:rsidP="001C266D">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No additional expenditures exist since wages, benefits, workbooks, texts, and the on-line programs have already been budgeted and/or paid for.  </w:t>
      </w:r>
    </w:p>
    <w:p w14:paraId="490DED38" w14:textId="77777777" w:rsidR="00803CB5" w:rsidRPr="00040457" w:rsidRDefault="00803CB5" w:rsidP="001C266D">
      <w:pPr>
        <w:pStyle w:val="NormalWeb"/>
        <w:spacing w:before="0" w:beforeAutospacing="0" w:after="240" w:afterAutospacing="0"/>
        <w:ind w:left="360"/>
        <w:rPr>
          <w:kern w:val="12"/>
          <w14:ligatures w14:val="standardContextual"/>
          <w14:numForm w14:val="lining"/>
          <w14:numSpacing w14:val="proportional"/>
          <w14:cntxtAlts/>
        </w:rPr>
      </w:pPr>
    </w:p>
    <w:p w14:paraId="7C529AEE" w14:textId="458A8438"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080EA369" w14:textId="11E66ACD"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4F9BE628" w14:textId="38350796" w:rsidR="001C266D" w:rsidRDefault="001C266D" w:rsidP="001C266D">
      <w:pPr>
        <w:pStyle w:val="NormalWeb"/>
        <w:spacing w:before="0" w:beforeAutospacing="0" w:after="240" w:afterAutospacing="0"/>
        <w:ind w:left="360"/>
        <w:rPr>
          <w:iCs/>
          <w:color w:val="000000"/>
        </w:rPr>
      </w:pPr>
      <w:r>
        <w:rPr>
          <w:kern w:val="12"/>
          <w14:ligatures w14:val="standardContextual"/>
          <w14:numForm w14:val="lining"/>
          <w14:numSpacing w14:val="proportional"/>
          <w14:cntxtAlts/>
        </w:rPr>
        <w:t xml:space="preserve">The Grant Township School Board has met several times via Zoom and by telephone to discuss the logistics of implementing the </w:t>
      </w:r>
      <w:r w:rsidRPr="00040457">
        <w:rPr>
          <w:i/>
          <w:iCs/>
          <w:color w:val="000000"/>
        </w:rPr>
        <w:t xml:space="preserve">Continuity of Learning Plan </w:t>
      </w:r>
      <w:r>
        <w:rPr>
          <w:i/>
          <w:iCs/>
          <w:color w:val="000000"/>
        </w:rPr>
        <w:t xml:space="preserve">and COVID-19 Response Plan. </w:t>
      </w:r>
      <w:r>
        <w:rPr>
          <w:iCs/>
          <w:color w:val="000000"/>
        </w:rPr>
        <w:t>The teacher/principal has been solely responsible for the drafting and implementation of the Plan.</w:t>
      </w:r>
    </w:p>
    <w:p w14:paraId="6570D19E" w14:textId="77777777" w:rsidR="00803CB5" w:rsidRPr="001C266D" w:rsidRDefault="00803CB5" w:rsidP="001C266D">
      <w:pPr>
        <w:pStyle w:val="NormalWeb"/>
        <w:spacing w:before="0" w:beforeAutospacing="0" w:after="240" w:afterAutospacing="0"/>
        <w:ind w:left="360"/>
        <w:rPr>
          <w:kern w:val="12"/>
          <w14:ligatures w14:val="standardContextual"/>
          <w14:numForm w14:val="lining"/>
          <w14:numSpacing w14:val="proportional"/>
          <w14:cntxtAlts/>
        </w:rPr>
      </w:pPr>
    </w:p>
    <w:p w14:paraId="349FABDE" w14:textId="6E3E4551"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the methods the district will use to notify pupils and parents or guardians of the Plan.</w:t>
      </w:r>
    </w:p>
    <w:p w14:paraId="6C912A61" w14:textId="48C58978"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5D379BC8" w14:textId="34268938" w:rsidR="001C266D" w:rsidRDefault="001C266D" w:rsidP="00803CB5">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Each parent has been called by the teacher to discuss the Plan and to get their input on how to best serve their children.  Modifications have been made to the Plan due to parent input. The teacher is in constant contact with the parents via a Facebook messenger group that has been well established since the beginning of the school year. Notes from the teacher are also included in each student’s weekly folder.</w:t>
      </w:r>
    </w:p>
    <w:p w14:paraId="456AF59F" w14:textId="77777777" w:rsidR="00803CB5" w:rsidRPr="00040457" w:rsidRDefault="00803CB5" w:rsidP="00803CB5">
      <w:pPr>
        <w:pStyle w:val="NormalWeb"/>
        <w:spacing w:before="0" w:beforeAutospacing="0" w:after="240" w:afterAutospacing="0"/>
        <w:ind w:left="360"/>
        <w:rPr>
          <w:kern w:val="12"/>
          <w14:ligatures w14:val="standardContextual"/>
          <w14:numForm w14:val="lining"/>
          <w14:numSpacing w14:val="proportional"/>
          <w14:cntxtAlts/>
        </w:rPr>
      </w:pPr>
    </w:p>
    <w:p w14:paraId="1813B710" w14:textId="0FCB3ED5"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provide an estimate of the date on which the district will begin implementation of the Plan, which must be </w:t>
      </w:r>
      <w:r w:rsidR="003E1B75">
        <w:rPr>
          <w:kern w:val="12"/>
          <w14:ligatures w14:val="standardContextual"/>
          <w14:numForm w14:val="lining"/>
          <w14:numSpacing w14:val="proportional"/>
          <w14:cntxtAlts/>
        </w:rPr>
        <w:t>no later than</w:t>
      </w:r>
      <w:r w:rsidRPr="00040457">
        <w:rPr>
          <w:kern w:val="12"/>
          <w14:ligatures w14:val="standardContextual"/>
          <w14:numForm w14:val="lining"/>
          <w14:numSpacing w14:val="proportional"/>
          <w14:cntxtAlts/>
        </w:rPr>
        <w:t xml:space="preserve"> April 28, 2008.</w:t>
      </w:r>
    </w:p>
    <w:p w14:paraId="2B7BE191" w14:textId="10A18B49" w:rsidR="00803CB5" w:rsidRDefault="00040457" w:rsidP="00803CB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B9BABE0" w14:textId="6CAD99EB" w:rsidR="00803CB5" w:rsidRPr="00E4027A" w:rsidRDefault="00E4027A" w:rsidP="00E4027A">
      <w:pPr>
        <w:pStyle w:val="NormalWeb"/>
        <w:spacing w:before="0" w:beforeAutospacing="0" w:after="240" w:afterAutospacing="0"/>
        <w:ind w:firstLine="360"/>
        <w:rPr>
          <w:kern w:val="12"/>
          <w14:ligatures w14:val="standardContextual"/>
          <w14:numForm w14:val="lining"/>
          <w14:numSpacing w14:val="proportional"/>
          <w14:cntxtAlts/>
        </w:rPr>
      </w:pPr>
      <w:r w:rsidRPr="00E4027A">
        <w:rPr>
          <w:kern w:val="12"/>
          <w14:ligatures w14:val="standardContextual"/>
          <w14:numForm w14:val="lining"/>
          <w14:numSpacing w14:val="proportional"/>
          <w14:cntxtAlts/>
        </w:rPr>
        <w:t>Under the EO 2020-35, this plan takes effect on April 13, 2020.</w:t>
      </w:r>
    </w:p>
    <w:p w14:paraId="2E131335" w14:textId="5E65E9E4" w:rsidR="00040457" w:rsidRPr="00040457" w:rsidRDefault="00040457" w:rsidP="009144BD">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lastRenderedPageBreak/>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CD4AF8C" w14:textId="78798E41"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6A5339F7" w14:textId="4F40E482" w:rsidR="006222BB" w:rsidRPr="00040457" w:rsidRDefault="006222BB" w:rsidP="00D63865">
      <w:pPr>
        <w:pStyle w:val="NormalWeb"/>
        <w:spacing w:before="0" w:beforeAutospacing="0" w:after="240" w:afterAutospacing="0"/>
        <w:ind w:firstLine="360"/>
        <w:rPr>
          <w:kern w:val="12"/>
          <w14:ligatures w14:val="standardContextual"/>
          <w14:numForm w14:val="lining"/>
          <w14:numSpacing w14:val="proportional"/>
          <w14:cntxtAlts/>
        </w:rPr>
      </w:pPr>
      <w:r>
        <w:rPr>
          <w:kern w:val="12"/>
          <w14:ligatures w14:val="standardContextual"/>
          <w14:numForm w14:val="lining"/>
          <w14:numSpacing w14:val="proportional"/>
          <w14:cntxtAlts/>
        </w:rPr>
        <w:t>N/A</w:t>
      </w:r>
    </w:p>
    <w:p w14:paraId="765F58C9" w14:textId="6022C52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Please describe </w:t>
      </w:r>
      <w:r w:rsidR="00F01858">
        <w:rPr>
          <w:kern w:val="12"/>
          <w14:ligatures w14:val="standardContextual"/>
          <w14:numForm w14:val="lining"/>
          <w14:numSpacing w14:val="proportional"/>
          <w14:cntxtAlts/>
        </w:rPr>
        <w:t>how</w:t>
      </w:r>
      <w:r w:rsidRPr="00040457">
        <w:rPr>
          <w:kern w:val="12"/>
          <w14:ligatures w14:val="standardContextual"/>
          <w14:numForm w14:val="lining"/>
          <w14:numSpacing w14:val="proportional"/>
          <w14:cntxtAlts/>
        </w:rPr>
        <w:t xml:space="preserve"> the district will continue</w:t>
      </w:r>
      <w:r w:rsidR="003E1B75">
        <w:rPr>
          <w:kern w:val="12"/>
          <w14:ligatures w14:val="standardContextual"/>
          <w14:numForm w14:val="lining"/>
          <w14:numSpacing w14:val="proportional"/>
          <w14:cntxtAlts/>
        </w:rPr>
        <w:t xml:space="preserve"> to</w:t>
      </w:r>
      <w:r w:rsidRPr="00040457">
        <w:rPr>
          <w:kern w:val="12"/>
          <w14:ligatures w14:val="standardContextual"/>
          <w14:numForm w14:val="lining"/>
          <w14:numSpacing w14:val="proportional"/>
          <w14:cntxtAlts/>
        </w:rPr>
        <w:t xml:space="preserve"> provide or arrange for continuation of food distribution to eligible pupils.</w:t>
      </w:r>
    </w:p>
    <w:p w14:paraId="42DE096F" w14:textId="078B356F"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028D8D83" w14:textId="10B8C535" w:rsidR="006222BB" w:rsidRPr="00040457" w:rsidRDefault="006222BB" w:rsidP="00D63865">
      <w:pPr>
        <w:pStyle w:val="NormalWeb"/>
        <w:spacing w:before="0" w:beforeAutospacing="0" w:after="240" w:afterAutospacing="0"/>
        <w:ind w:firstLine="360"/>
        <w:rPr>
          <w:kern w:val="12"/>
          <w14:ligatures w14:val="standardContextual"/>
          <w14:numForm w14:val="lining"/>
          <w14:numSpacing w14:val="proportional"/>
          <w14:cntxtAlts/>
        </w:rPr>
      </w:pPr>
      <w:r>
        <w:rPr>
          <w:kern w:val="12"/>
          <w14:ligatures w14:val="standardContextual"/>
          <w14:numForm w14:val="lining"/>
          <w14:numSpacing w14:val="proportional"/>
          <w14:cntxtAlts/>
        </w:rPr>
        <w:t>N/A</w:t>
      </w:r>
    </w:p>
    <w:p w14:paraId="5B1CCF40" w14:textId="6B253CED"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confirm that the district will continue to pay school employees while redeploying staff to provide meaningful work in the context of the Plan, subject to any applicable requirements of a collective bargaining agreement.</w:t>
      </w:r>
    </w:p>
    <w:p w14:paraId="7B47A19D" w14:textId="1B722EC4"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40DD624" w14:textId="77777777" w:rsidR="00E4027A" w:rsidRPr="00E4027A" w:rsidRDefault="00E4027A" w:rsidP="00E4027A">
      <w:pPr>
        <w:pStyle w:val="NormalWeb"/>
        <w:ind w:left="360"/>
        <w:rPr>
          <w:kern w:val="12"/>
          <w14:ligatures w14:val="standardContextual"/>
          <w14:numForm w14:val="lining"/>
          <w14:numSpacing w14:val="proportional"/>
          <w14:cntxtAlts/>
        </w:rPr>
      </w:pPr>
      <w:r w:rsidRPr="00E4027A">
        <w:rPr>
          <w:kern w:val="12"/>
          <w14:ligatures w14:val="standardContextual"/>
          <w14:numForm w14:val="lining"/>
          <w14:numSpacing w14:val="proportional"/>
          <w14:cntxtAlts/>
        </w:rPr>
        <w:t xml:space="preserve">The Grant Township School Board held a special meeting to confirm, and then later </w:t>
      </w:r>
      <w:bookmarkStart w:id="3" w:name="_GoBack"/>
      <w:bookmarkEnd w:id="3"/>
      <w:r w:rsidRPr="00E4027A">
        <w:rPr>
          <w:kern w:val="12"/>
          <w14:ligatures w14:val="standardContextual"/>
          <w14:numForm w14:val="lining"/>
          <w14:numSpacing w14:val="proportional"/>
          <w14:cntxtAlts/>
        </w:rPr>
        <w:t>communicated with all employees, that they will continue to be paid through the regular school year.</w:t>
      </w:r>
    </w:p>
    <w:p w14:paraId="73AFF3A6" w14:textId="77777777" w:rsidR="00803CB5" w:rsidRPr="00040457" w:rsidRDefault="00803CB5" w:rsidP="006222BB">
      <w:pPr>
        <w:pStyle w:val="NormalWeb"/>
        <w:spacing w:before="0" w:beforeAutospacing="0" w:after="240" w:afterAutospacing="0"/>
        <w:ind w:left="360"/>
        <w:rPr>
          <w:kern w:val="12"/>
          <w14:ligatures w14:val="standardContextual"/>
          <w14:numForm w14:val="lining"/>
          <w14:numSpacing w14:val="proportional"/>
          <w14:cntxtAlts/>
        </w:rPr>
      </w:pPr>
    </w:p>
    <w:p w14:paraId="060FFC4D" w14:textId="641EB216"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Provide describe how the district will evaluate the participation</w:t>
      </w:r>
      <w:r w:rsidR="006625B9">
        <w:rPr>
          <w:kern w:val="12"/>
          <w14:ligatures w14:val="standardContextual"/>
          <w14:numForm w14:val="lining"/>
          <w14:numSpacing w14:val="proportional"/>
          <w14:cntxtAlts/>
        </w:rPr>
        <w:t xml:space="preserve"> of pupils</w:t>
      </w:r>
      <w:r w:rsidRPr="00040457">
        <w:rPr>
          <w:kern w:val="12"/>
          <w14:ligatures w14:val="standardContextual"/>
          <w14:numForm w14:val="lining"/>
          <w14:numSpacing w14:val="proportional"/>
          <w14:cntxtAlts/>
        </w:rPr>
        <w:t xml:space="preserve"> in the Plan.</w:t>
      </w:r>
    </w:p>
    <w:p w14:paraId="2E4EB79E" w14:textId="0E9E8F14"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73E3A896" w14:textId="40231872" w:rsidR="006222BB" w:rsidRDefault="006222BB" w:rsidP="00803CB5">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teacher will continue to </w:t>
      </w:r>
      <w:r w:rsidR="00803CB5">
        <w:rPr>
          <w:kern w:val="12"/>
          <w14:ligatures w14:val="standardContextual"/>
          <w14:numForm w14:val="lining"/>
          <w14:numSpacing w14:val="proportional"/>
          <w14:cntxtAlts/>
        </w:rPr>
        <w:t xml:space="preserve">evaluate each student’s progress toward fulfillment of </w:t>
      </w:r>
      <w:r>
        <w:rPr>
          <w:kern w:val="12"/>
          <w14:ligatures w14:val="standardContextual"/>
          <w14:numForm w14:val="lining"/>
          <w14:numSpacing w14:val="proportional"/>
          <w14:cntxtAlts/>
        </w:rPr>
        <w:t>curriculum</w:t>
      </w:r>
      <w:r w:rsidR="00803CB5">
        <w:rPr>
          <w:kern w:val="12"/>
          <w14:ligatures w14:val="standardContextual"/>
          <w14:numForm w14:val="lining"/>
          <w14:numSpacing w14:val="proportional"/>
          <w14:cntxtAlts/>
        </w:rPr>
        <w:t xml:space="preserve"> though individual Zoom sessions, graded student assignments, and online monitoring.</w:t>
      </w:r>
      <w:r>
        <w:rPr>
          <w:kern w:val="12"/>
          <w14:ligatures w14:val="standardContextual"/>
          <w14:numForm w14:val="lining"/>
          <w14:numSpacing w14:val="proportional"/>
          <w14:cntxtAlts/>
        </w:rPr>
        <w:t xml:space="preserve"> </w:t>
      </w:r>
      <w:r w:rsidR="00803CB5">
        <w:rPr>
          <w:kern w:val="12"/>
          <w14:ligatures w14:val="standardContextual"/>
          <w14:numForm w14:val="lining"/>
          <w14:numSpacing w14:val="proportional"/>
          <w14:cntxtAlts/>
        </w:rPr>
        <w:t xml:space="preserve">If a student is not progressing or responding in an appropriate or sufficient manner toward fulfilling the curriculum, the parents will be immediately notified by the teacher. </w:t>
      </w:r>
      <w:r>
        <w:rPr>
          <w:kern w:val="12"/>
          <w14:ligatures w14:val="standardContextual"/>
          <w14:numForm w14:val="lining"/>
          <w14:numSpacing w14:val="proportional"/>
          <w14:cntxtAlts/>
        </w:rPr>
        <w:t>Additional meetings will be scheduled as needed</w:t>
      </w:r>
      <w:r w:rsidR="00803CB5">
        <w:rPr>
          <w:kern w:val="12"/>
          <w14:ligatures w14:val="standardContextual"/>
          <w14:numForm w14:val="lining"/>
          <w14:numSpacing w14:val="proportional"/>
          <w14:cntxtAlts/>
        </w:rPr>
        <w:t>.</w:t>
      </w:r>
      <w:r>
        <w:rPr>
          <w:kern w:val="12"/>
          <w14:ligatures w14:val="standardContextual"/>
          <w14:numForm w14:val="lining"/>
          <w14:numSpacing w14:val="proportional"/>
          <w14:cntxtAlts/>
        </w:rPr>
        <w:t xml:space="preserve"> The specific reasons for the lack of progress will be documented and likewise shared with the </w:t>
      </w:r>
      <w:r w:rsidR="00803CB5">
        <w:rPr>
          <w:kern w:val="12"/>
          <w14:ligatures w14:val="standardContextual"/>
          <w14:numForm w14:val="lining"/>
          <w14:numSpacing w14:val="proportional"/>
          <w14:cntxtAlts/>
        </w:rPr>
        <w:t>parents</w:t>
      </w:r>
      <w:r>
        <w:rPr>
          <w:kern w:val="12"/>
          <w14:ligatures w14:val="standardContextual"/>
          <w14:numForm w14:val="lining"/>
          <w14:numSpacing w14:val="proportional"/>
          <w14:cntxtAlts/>
        </w:rPr>
        <w:t xml:space="preserve">.  </w:t>
      </w:r>
    </w:p>
    <w:p w14:paraId="1D6DB20C" w14:textId="77777777" w:rsidR="00803CB5" w:rsidRPr="00040457" w:rsidRDefault="00803CB5" w:rsidP="00803CB5">
      <w:pPr>
        <w:pStyle w:val="NormalWeb"/>
        <w:spacing w:before="0" w:beforeAutospacing="0" w:after="240" w:afterAutospacing="0"/>
        <w:ind w:left="360"/>
        <w:rPr>
          <w:kern w:val="12"/>
          <w14:ligatures w14:val="standardContextual"/>
          <w14:numForm w14:val="lining"/>
          <w14:numSpacing w14:val="proportional"/>
          <w14:cntxtAlts/>
        </w:rPr>
      </w:pPr>
    </w:p>
    <w:p w14:paraId="1CE6F13B" w14:textId="3508FD3B"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provide mental health supports to pupils affected by a state of emergency or state of disaster prompted by COVID-19.</w:t>
      </w:r>
    </w:p>
    <w:p w14:paraId="62C12D30" w14:textId="3B71851B"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p>
    <w:p w14:paraId="24D93B2C" w14:textId="557C6511" w:rsidR="006166B9" w:rsidRPr="002F4CE9" w:rsidRDefault="006166B9" w:rsidP="006166B9">
      <w:pPr>
        <w:pStyle w:val="NormalWeb"/>
        <w:spacing w:after="240"/>
        <w:ind w:left="360"/>
        <w:rPr>
          <w:kern w:val="12"/>
          <w14:ligatures w14:val="standardContextual"/>
          <w14:numForm w14:val="lining"/>
          <w14:numSpacing w14:val="proportional"/>
          <w14:cntxtAlts/>
        </w:rPr>
      </w:pPr>
      <w:r w:rsidRPr="002F4CE9">
        <w:rPr>
          <w:kern w:val="12"/>
          <w14:ligatures w14:val="standardContextual"/>
          <w14:numForm w14:val="lining"/>
          <w14:numSpacing w14:val="proportional"/>
          <w14:cntxtAlts/>
        </w:rPr>
        <w:t xml:space="preserve">For students already receiving mental health support through either general education 31n mental health providers or special education school social workers, educators, students or </w:t>
      </w:r>
      <w:r w:rsidRPr="002F4CE9">
        <w:rPr>
          <w:kern w:val="12"/>
          <w14:ligatures w14:val="standardContextual"/>
          <w14:numForm w14:val="lining"/>
          <w14:numSpacing w14:val="proportional"/>
          <w14:cntxtAlts/>
        </w:rPr>
        <w:lastRenderedPageBreak/>
        <w:t xml:space="preserve">parents can contact providers to schedule individual </w:t>
      </w:r>
      <w:r w:rsidR="00803CB5" w:rsidRPr="002F4CE9">
        <w:rPr>
          <w:kern w:val="12"/>
          <w14:ligatures w14:val="standardContextual"/>
          <w14:numForm w14:val="lining"/>
          <w14:numSpacing w14:val="proportional"/>
          <w14:cntxtAlts/>
        </w:rPr>
        <w:t>tele therapy</w:t>
      </w:r>
      <w:r w:rsidRPr="002F4CE9">
        <w:rPr>
          <w:kern w:val="12"/>
          <w14:ligatures w14:val="standardContextual"/>
          <w14:numForm w14:val="lining"/>
          <w14:numSpacing w14:val="proportional"/>
          <w14:cntxtAlts/>
        </w:rPr>
        <w:t xml:space="preserve"> sessions.  Mental health providers have been reaching out to the students on their caseloads since the beginning of the crisis and are continuing to provide services through electronic means.  School Social Work services for special education students will be outlined in the Contingency Learning plans.</w:t>
      </w:r>
    </w:p>
    <w:p w14:paraId="3CBFDBBB" w14:textId="0B672AB6" w:rsidR="006166B9" w:rsidRPr="00040457" w:rsidRDefault="006166B9" w:rsidP="006166B9">
      <w:pPr>
        <w:pStyle w:val="NormalWeb"/>
        <w:spacing w:before="0" w:beforeAutospacing="0" w:after="240" w:afterAutospacing="0"/>
        <w:ind w:left="360"/>
        <w:rPr>
          <w:kern w:val="12"/>
          <w14:ligatures w14:val="standardContextual"/>
          <w14:numForm w14:val="lining"/>
          <w14:numSpacing w14:val="proportional"/>
          <w14:cntxtAlts/>
        </w:rPr>
      </w:pPr>
      <w:r w:rsidRPr="002F4CE9">
        <w:rPr>
          <w:kern w:val="12"/>
          <w14:ligatures w14:val="standardContextual"/>
          <w14:numForm w14:val="lining"/>
          <w14:numSpacing w14:val="proportional"/>
          <w14:cntxtAlts/>
        </w:rPr>
        <w:t>For students with new mental health needs, new referrals may be made through the existing referral process and mental health providers will do their best to meet the needs of newly referred students.  During the shutdown, parental consent via email for both counseling services and Medicaid billing is allowable.</w:t>
      </w:r>
      <w:r>
        <w:rPr>
          <w:kern w:val="12"/>
          <w14:ligatures w14:val="standardContextual"/>
          <w14:numForm w14:val="lining"/>
          <w14:numSpacing w14:val="proportional"/>
          <w14:cntxtAlts/>
        </w:rPr>
        <w:t xml:space="preserve">  Once the shutdown has ended, </w:t>
      </w:r>
      <w:r w:rsidRPr="002F4CE9">
        <w:rPr>
          <w:kern w:val="12"/>
          <w14:ligatures w14:val="standardContextual"/>
          <w14:numForm w14:val="lining"/>
          <w14:numSpacing w14:val="proportional"/>
          <w14:cntxtAlts/>
        </w:rPr>
        <w:t>district personnel will work to obtain copies of referral forms and consent to treat/</w:t>
      </w:r>
      <w:r w:rsidR="00803CB5" w:rsidRPr="002F4CE9">
        <w:rPr>
          <w:kern w:val="12"/>
          <w14:ligatures w14:val="standardContextual"/>
          <w14:numForm w14:val="lining"/>
          <w14:numSpacing w14:val="proportional"/>
          <w14:cntxtAlts/>
        </w:rPr>
        <w:t>Medicaid</w:t>
      </w:r>
      <w:r w:rsidRPr="002F4CE9">
        <w:rPr>
          <w:kern w:val="12"/>
          <w14:ligatures w14:val="standardContextual"/>
          <w14:numForm w14:val="lining"/>
          <w14:numSpacing w14:val="proportional"/>
          <w14:cntxtAlts/>
        </w:rPr>
        <w:t xml:space="preserve"> forms with signatures and forward them to the ISD.</w:t>
      </w:r>
    </w:p>
    <w:p w14:paraId="0D0C1DA0" w14:textId="77777777" w:rsidR="006166B9" w:rsidRPr="00040457" w:rsidRDefault="006166B9"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27EF7297" w14:textId="39A479E4" w:rsidR="00040457"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280BD0C4" w14:textId="2DFA0F31" w:rsidR="00040457" w:rsidRDefault="00040457" w:rsidP="00D63865">
      <w:pPr>
        <w:pStyle w:val="NormalWeb"/>
        <w:spacing w:before="0" w:beforeAutospacing="0" w:after="240" w:afterAutospacing="0"/>
        <w:ind w:firstLine="360"/>
        <w:rPr>
          <w:kern w:val="12"/>
          <w14:ligatures w14:val="standardContextual"/>
          <w14:numForm w14:val="lining"/>
          <w14:numSpacing w14:val="proportional"/>
          <w14:cntxtAlts/>
        </w:rPr>
      </w:pPr>
      <w:bookmarkStart w:id="4" w:name="_Hlk36721242"/>
      <w:r w:rsidRPr="00040457">
        <w:rPr>
          <w:kern w:val="12"/>
          <w14:ligatures w14:val="standardContextual"/>
          <w14:numForm w14:val="lining"/>
          <w14:numSpacing w14:val="proportional"/>
          <w14:cntxtAlts/>
        </w:rPr>
        <w:t>District/ PSA Response:</w:t>
      </w:r>
    </w:p>
    <w:p w14:paraId="6D259BDF" w14:textId="2892CB25" w:rsidR="00803CB5" w:rsidRPr="00040457" w:rsidRDefault="00803CB5" w:rsidP="00CD672E">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Copper Harbor School will make available any and all of its resources at the request of the Copper Country ISD to support children and/or families in need.  </w:t>
      </w:r>
    </w:p>
    <w:bookmarkEnd w:id="4"/>
    <w:p w14:paraId="3F223F51" w14:textId="068E126C" w:rsidR="00DB27E6" w:rsidRDefault="00DB27E6"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Optional question: </w:t>
      </w:r>
    </w:p>
    <w:p w14:paraId="146AE0A2" w14:textId="49951B82" w:rsidR="00EB1228" w:rsidRPr="00040457" w:rsidRDefault="00040457" w:rsidP="00D63865">
      <w:pPr>
        <w:pStyle w:val="NormalWeb"/>
        <w:numPr>
          <w:ilvl w:val="0"/>
          <w:numId w:val="40"/>
        </w:numPr>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Does the District</w:t>
      </w:r>
      <w:r w:rsidR="0086486D">
        <w:rPr>
          <w:kern w:val="12"/>
          <w14:ligatures w14:val="standardContextual"/>
          <w14:numForm w14:val="lining"/>
          <w14:numSpacing w14:val="proportional"/>
          <w14:cntxtAlts/>
        </w:rPr>
        <w:t xml:space="preserve"> plan</w:t>
      </w:r>
      <w:r w:rsidR="00EB1228">
        <w:rPr>
          <w:kern w:val="12"/>
          <w14:ligatures w14:val="standardContextual"/>
          <w14:numForm w14:val="lining"/>
          <w14:numSpacing w14:val="proportional"/>
          <w14:cntxtAlts/>
        </w:rPr>
        <w:t xml:space="preserve"> to adopt a balanced calendar instructional program for the remainder of the 2019-2020 school year?  Does the District plan to adopt a balanced calendar instructional program for the 2020-2021 school year?  </w:t>
      </w:r>
    </w:p>
    <w:p w14:paraId="75E13872" w14:textId="1EA57D74" w:rsidR="00D63865" w:rsidRDefault="00040457" w:rsidP="00CD672E">
      <w:pPr>
        <w:pStyle w:val="NormalWeb"/>
        <w:spacing w:before="0" w:beforeAutospacing="0" w:after="240" w:afterAutospacing="0"/>
        <w:ind w:firstLine="36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District/ PSA Response:</w:t>
      </w:r>
      <w:r w:rsidR="00CD672E">
        <w:rPr>
          <w:kern w:val="12"/>
          <w14:ligatures w14:val="standardContextual"/>
          <w14:numForm w14:val="lining"/>
          <w14:numSpacing w14:val="proportional"/>
          <w14:cntxtAlts/>
        </w:rPr>
        <w:t xml:space="preserve"> </w:t>
      </w:r>
      <w:r w:rsidR="0086486D">
        <w:rPr>
          <w:kern w:val="12"/>
          <w14:ligatures w14:val="standardContextual"/>
          <w14:numForm w14:val="lining"/>
          <w14:numSpacing w14:val="proportional"/>
          <w14:cntxtAlts/>
        </w:rPr>
        <w:t>No, and not at this time.</w:t>
      </w:r>
    </w:p>
    <w:p w14:paraId="4DCA7FD1" w14:textId="77777777" w:rsidR="00CD672E" w:rsidRDefault="00CD672E" w:rsidP="00CD672E">
      <w:pPr>
        <w:pStyle w:val="NormalWeb"/>
        <w:spacing w:before="0" w:beforeAutospacing="0" w:after="240" w:afterAutospacing="0"/>
        <w:ind w:firstLine="360"/>
        <w:rPr>
          <w:kern w:val="12"/>
          <w14:ligatures w14:val="standardContextual"/>
          <w14:numForm w14:val="lining"/>
          <w14:numSpacing w14:val="proportional"/>
          <w14:cntxtAlts/>
        </w:rPr>
      </w:pPr>
    </w:p>
    <w:p w14:paraId="427C3F39" w14:textId="77777777" w:rsidR="00CD672E" w:rsidRDefault="00E443A8"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Name of District Leader Submitting Application: </w:t>
      </w:r>
    </w:p>
    <w:p w14:paraId="2B333077" w14:textId="33923F88" w:rsidR="00040457" w:rsidRDefault="0086486D"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Jill </w:t>
      </w:r>
      <w:proofErr w:type="spellStart"/>
      <w:r>
        <w:rPr>
          <w:kern w:val="12"/>
          <w14:ligatures w14:val="standardContextual"/>
          <w14:numForm w14:val="lining"/>
          <w14:numSpacing w14:val="proportional"/>
          <w14:cntxtAlts/>
        </w:rPr>
        <w:t>Protzel</w:t>
      </w:r>
      <w:proofErr w:type="spellEnd"/>
      <w:r>
        <w:rPr>
          <w:kern w:val="12"/>
          <w14:ligatures w14:val="standardContextual"/>
          <w14:numForm w14:val="lining"/>
          <w14:numSpacing w14:val="proportional"/>
          <w14:cntxtAlts/>
        </w:rPr>
        <w:t>, teacher/principal</w:t>
      </w:r>
    </w:p>
    <w:p w14:paraId="0C9C055F" w14:textId="62412451" w:rsidR="00CD672E" w:rsidRPr="00040457" w:rsidRDefault="00CD672E"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jprotzel@copperisd.org</w:t>
      </w:r>
    </w:p>
    <w:p w14:paraId="65D70225"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Date Approved: </w:t>
      </w:r>
    </w:p>
    <w:p w14:paraId="5FEE9236" w14:textId="2EDA41F2"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Name of ISD Sup</w:t>
      </w:r>
      <w:r w:rsidR="00EB1228">
        <w:rPr>
          <w:kern w:val="12"/>
          <w14:ligatures w14:val="standardContextual"/>
          <w14:numForm w14:val="lining"/>
          <w14:numSpacing w14:val="proportional"/>
          <w14:cntxtAlts/>
        </w:rPr>
        <w:t>erintenden</w:t>
      </w:r>
      <w:r w:rsidRPr="00040457">
        <w:rPr>
          <w:kern w:val="12"/>
          <w14:ligatures w14:val="standardContextual"/>
          <w14:numForm w14:val="lining"/>
          <w14:numSpacing w14:val="proportional"/>
          <w14:cntxtAlts/>
        </w:rPr>
        <w:t xml:space="preserve">t/Authorizer Designee: </w:t>
      </w:r>
    </w:p>
    <w:p w14:paraId="5E6BF8AF" w14:textId="77777777" w:rsidR="00040457" w:rsidRPr="00040457" w:rsidRDefault="00040457" w:rsidP="00040457">
      <w:pPr>
        <w:pStyle w:val="NormalWeb"/>
        <w:spacing w:before="0" w:beforeAutospacing="0" w:after="240" w:afterAutospacing="0"/>
      </w:pPr>
      <w:r w:rsidRPr="00040457">
        <w:rPr>
          <w:kern w:val="12"/>
          <w14:ligatures w14:val="standardContextual"/>
          <w14:numForm w14:val="lining"/>
          <w14:numSpacing w14:val="proportional"/>
          <w14:cntxtAlts/>
        </w:rPr>
        <w:t xml:space="preserve">Date Submitted to Superintendent and State Treasurer: </w:t>
      </w:r>
    </w:p>
    <w:p w14:paraId="725F6964" w14:textId="340DB3A9" w:rsidR="000138C2" w:rsidRPr="00EB1228"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Confirmation approved Plan is posted on District/PSA website:</w:t>
      </w:r>
    </w:p>
    <w:sectPr w:rsidR="000138C2" w:rsidRPr="00EB1228" w:rsidSect="009144BD">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53AF" w14:textId="77777777" w:rsidR="00B66661" w:rsidRDefault="00B66661">
      <w:pPr>
        <w:spacing w:after="0" w:line="240" w:lineRule="auto"/>
      </w:pPr>
      <w:r>
        <w:separator/>
      </w:r>
    </w:p>
  </w:endnote>
  <w:endnote w:type="continuationSeparator" w:id="0">
    <w:p w14:paraId="0AE21626" w14:textId="77777777" w:rsidR="00B66661" w:rsidRDefault="00B6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0A30" w14:textId="176B0D04" w:rsidR="009144BD" w:rsidRPr="009144BD" w:rsidRDefault="009144BD"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B749" w14:textId="77777777" w:rsidR="00F83650" w:rsidRDefault="00B66661"/>
  <w:p w14:paraId="72AF4282" w14:textId="77777777" w:rsidR="00F83650" w:rsidRDefault="002E1AE7">
    <w:pPr>
      <w:pBdr>
        <w:top w:val="nil"/>
        <w:left w:val="nil"/>
        <w:bottom w:val="nil"/>
        <w:right w:val="nil"/>
        <w:between w:val="nil"/>
      </w:pBdr>
      <w:tabs>
        <w:tab w:val="center" w:pos="4680"/>
        <w:tab w:val="right" w:pos="9360"/>
      </w:tabs>
      <w:spacing w:after="0" w:line="240" w:lineRule="auto"/>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26C4" w14:textId="77777777" w:rsidR="00B66661" w:rsidRDefault="00B66661">
      <w:pPr>
        <w:spacing w:after="0" w:line="240" w:lineRule="auto"/>
      </w:pPr>
      <w:r>
        <w:separator/>
      </w:r>
    </w:p>
  </w:footnote>
  <w:footnote w:type="continuationSeparator" w:id="0">
    <w:p w14:paraId="6F8292E8" w14:textId="77777777" w:rsidR="00B66661" w:rsidRDefault="00B6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7BA3" w14:textId="427138E1" w:rsidR="00DA01D4" w:rsidRDefault="00DA01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EE85" w14:textId="0C9FD6B3" w:rsidR="00DA01D4" w:rsidRDefault="009144BD" w:rsidP="009144BD">
    <w:pPr>
      <w:pStyle w:val="Header"/>
      <w:tabs>
        <w:tab w:val="clear" w:pos="4680"/>
        <w:tab w:val="clear" w:pos="9360"/>
        <w:tab w:val="left" w:pos="110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7EAA" w14:textId="7A770113" w:rsidR="00DA01D4" w:rsidRDefault="009144BD">
    <w:pPr>
      <w:pStyle w:val="Header"/>
    </w:pPr>
    <w:r w:rsidRPr="009144BD">
      <w:rPr>
        <w:noProof/>
      </w:rPr>
      <w:drawing>
        <wp:inline distT="0" distB="0" distL="0" distR="0" wp14:anchorId="73F175B6" wp14:editId="0BC16B29">
          <wp:extent cx="59436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7154DD"/>
    <w:multiLevelType w:val="multilevel"/>
    <w:tmpl w:val="C1987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57EF"/>
    <w:multiLevelType w:val="multilevel"/>
    <w:tmpl w:val="6ED6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15D97"/>
    <w:multiLevelType w:val="hybridMultilevel"/>
    <w:tmpl w:val="F9BE912A"/>
    <w:lvl w:ilvl="0" w:tplc="FAB0D9DA">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3156B"/>
    <w:multiLevelType w:val="multilevel"/>
    <w:tmpl w:val="B14E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F3522"/>
    <w:multiLevelType w:val="hybridMultilevel"/>
    <w:tmpl w:val="A2F05AEC"/>
    <w:lvl w:ilvl="0" w:tplc="7AE64A9C">
      <w:numFmt w:val="bullet"/>
      <w:lvlText w:val="·"/>
      <w:lvlJc w:val="left"/>
      <w:pPr>
        <w:ind w:left="2780" w:hanging="620"/>
      </w:pPr>
      <w:rPr>
        <w:rFonts w:ascii="Times New Roman" w:eastAsia="Open Sans Light"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B7659"/>
    <w:multiLevelType w:val="hybridMultilevel"/>
    <w:tmpl w:val="512C6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4D6CD6"/>
    <w:multiLevelType w:val="multilevel"/>
    <w:tmpl w:val="3598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56B97"/>
    <w:multiLevelType w:val="multilevel"/>
    <w:tmpl w:val="7D44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BE5ADA"/>
    <w:multiLevelType w:val="multilevel"/>
    <w:tmpl w:val="30E06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3B4BF8"/>
    <w:multiLevelType w:val="hybridMultilevel"/>
    <w:tmpl w:val="0BAA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D2B9E"/>
    <w:multiLevelType w:val="multilevel"/>
    <w:tmpl w:val="F6F850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425EBD"/>
    <w:multiLevelType w:val="hybridMultilevel"/>
    <w:tmpl w:val="A7AE5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88504A"/>
    <w:multiLevelType w:val="hybridMultilevel"/>
    <w:tmpl w:val="B5C03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1F320E"/>
    <w:multiLevelType w:val="hybridMultilevel"/>
    <w:tmpl w:val="2410D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D2DF5"/>
    <w:multiLevelType w:val="multilevel"/>
    <w:tmpl w:val="B6B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DE3259"/>
    <w:multiLevelType w:val="hybridMultilevel"/>
    <w:tmpl w:val="91E47E42"/>
    <w:lvl w:ilvl="0" w:tplc="2E502304">
      <w:numFmt w:val="bullet"/>
      <w:lvlText w:val="·"/>
      <w:lvlJc w:val="left"/>
      <w:pPr>
        <w:ind w:left="4580" w:hanging="620"/>
      </w:pPr>
      <w:rPr>
        <w:rFonts w:ascii="Times New Roman" w:eastAsia="Open Sans Light"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B2683B"/>
    <w:multiLevelType w:val="multilevel"/>
    <w:tmpl w:val="DEF2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DE3F94"/>
    <w:multiLevelType w:val="multilevel"/>
    <w:tmpl w:val="82C0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CA138C"/>
    <w:multiLevelType w:val="hybridMultilevel"/>
    <w:tmpl w:val="0C1E5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2305C75"/>
    <w:multiLevelType w:val="multilevel"/>
    <w:tmpl w:val="79B44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A53EC0"/>
    <w:multiLevelType w:val="hybridMultilevel"/>
    <w:tmpl w:val="A734E624"/>
    <w:lvl w:ilvl="0" w:tplc="2E502304">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11"/>
  </w:num>
  <w:num w:numId="4">
    <w:abstractNumId w:val="5"/>
  </w:num>
  <w:num w:numId="5">
    <w:abstractNumId w:val="24"/>
  </w:num>
  <w:num w:numId="6">
    <w:abstractNumId w:val="27"/>
  </w:num>
  <w:num w:numId="7">
    <w:abstractNumId w:val="10"/>
  </w:num>
  <w:num w:numId="8">
    <w:abstractNumId w:val="4"/>
  </w:num>
  <w:num w:numId="9">
    <w:abstractNumId w:val="15"/>
  </w:num>
  <w:num w:numId="10">
    <w:abstractNumId w:val="7"/>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6"/>
  </w:num>
  <w:num w:numId="31">
    <w:abstractNumId w:val="3"/>
  </w:num>
  <w:num w:numId="32">
    <w:abstractNumId w:val="20"/>
  </w:num>
  <w:num w:numId="33">
    <w:abstractNumId w:val="22"/>
  </w:num>
  <w:num w:numId="34">
    <w:abstractNumId w:val="28"/>
  </w:num>
  <w:num w:numId="35">
    <w:abstractNumId w:val="21"/>
  </w:num>
  <w:num w:numId="36">
    <w:abstractNumId w:val="6"/>
  </w:num>
  <w:num w:numId="37">
    <w:abstractNumId w:val="17"/>
  </w:num>
  <w:num w:numId="38">
    <w:abstractNumId w:val="0"/>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4E"/>
    <w:rsid w:val="000138C2"/>
    <w:rsid w:val="00040457"/>
    <w:rsid w:val="000814FD"/>
    <w:rsid w:val="001C266D"/>
    <w:rsid w:val="001C4E63"/>
    <w:rsid w:val="001C7A71"/>
    <w:rsid w:val="0022282F"/>
    <w:rsid w:val="00231376"/>
    <w:rsid w:val="002C40F5"/>
    <w:rsid w:val="002C7652"/>
    <w:rsid w:val="002D1547"/>
    <w:rsid w:val="002E1AE7"/>
    <w:rsid w:val="003E1B75"/>
    <w:rsid w:val="0047309D"/>
    <w:rsid w:val="004D615C"/>
    <w:rsid w:val="00526AE8"/>
    <w:rsid w:val="0054509C"/>
    <w:rsid w:val="0055320A"/>
    <w:rsid w:val="006166B9"/>
    <w:rsid w:val="006205DD"/>
    <w:rsid w:val="006222BB"/>
    <w:rsid w:val="00630574"/>
    <w:rsid w:val="006625B9"/>
    <w:rsid w:val="006A362F"/>
    <w:rsid w:val="006C0667"/>
    <w:rsid w:val="006C16F8"/>
    <w:rsid w:val="006D0B1E"/>
    <w:rsid w:val="00721AD2"/>
    <w:rsid w:val="0072489F"/>
    <w:rsid w:val="00783703"/>
    <w:rsid w:val="00796097"/>
    <w:rsid w:val="007E4362"/>
    <w:rsid w:val="00803CB5"/>
    <w:rsid w:val="0080737B"/>
    <w:rsid w:val="00845894"/>
    <w:rsid w:val="00860226"/>
    <w:rsid w:val="0086486D"/>
    <w:rsid w:val="00901CB0"/>
    <w:rsid w:val="009075F6"/>
    <w:rsid w:val="009144BD"/>
    <w:rsid w:val="00957272"/>
    <w:rsid w:val="00957869"/>
    <w:rsid w:val="00975D06"/>
    <w:rsid w:val="00A173AB"/>
    <w:rsid w:val="00A23963"/>
    <w:rsid w:val="00A81FAD"/>
    <w:rsid w:val="00A86112"/>
    <w:rsid w:val="00A967C0"/>
    <w:rsid w:val="00AD2374"/>
    <w:rsid w:val="00AF504A"/>
    <w:rsid w:val="00B23BBB"/>
    <w:rsid w:val="00B2449A"/>
    <w:rsid w:val="00B66661"/>
    <w:rsid w:val="00B70B56"/>
    <w:rsid w:val="00C37488"/>
    <w:rsid w:val="00CD1D4E"/>
    <w:rsid w:val="00CD672E"/>
    <w:rsid w:val="00CF4B9D"/>
    <w:rsid w:val="00D63865"/>
    <w:rsid w:val="00D81283"/>
    <w:rsid w:val="00DA01D4"/>
    <w:rsid w:val="00DA18DA"/>
    <w:rsid w:val="00DB27E6"/>
    <w:rsid w:val="00DD3027"/>
    <w:rsid w:val="00DD4DB2"/>
    <w:rsid w:val="00E4027A"/>
    <w:rsid w:val="00E443A8"/>
    <w:rsid w:val="00E80C1C"/>
    <w:rsid w:val="00E8330B"/>
    <w:rsid w:val="00EB1228"/>
    <w:rsid w:val="00F01858"/>
    <w:rsid w:val="00F32A73"/>
    <w:rsid w:val="00F76117"/>
    <w:rsid w:val="00F77477"/>
    <w:rsid w:val="00F845CC"/>
    <w:rsid w:val="00F8649D"/>
    <w:rsid w:val="00FA7B9E"/>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E"/>
    <w:rPr>
      <w:rFonts w:ascii="Open Sans Light" w:eastAsia="Open Sans Light" w:hAnsi="Open Sans Light" w:cs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2"/>
      </w:numPr>
      <w:ind w:left="1080"/>
    </w:pPr>
  </w:style>
  <w:style w:type="paragraph" w:styleId="ListParagraph">
    <w:name w:val="List Paragraph"/>
    <w:basedOn w:val="Normal"/>
    <w:uiPriority w:val="34"/>
    <w:qFormat/>
    <w:rsid w:val="00CD1D4E"/>
    <w:pPr>
      <w:numPr>
        <w:numId w:val="8"/>
      </w:numPr>
      <w:contextualSpacing/>
    </w:pPr>
  </w:style>
  <w:style w:type="paragraph" w:styleId="Header">
    <w:name w:val="header"/>
    <w:basedOn w:val="Normal"/>
    <w:link w:val="HeaderChar"/>
    <w:uiPriority w:val="99"/>
    <w:unhideWhenUsed/>
    <w:rsid w:val="00DA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line="240" w:lineRule="auto"/>
    </w:pPr>
    <w:rPr>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line="240" w:lineRule="auto"/>
    </w:pPr>
    <w:rPr>
      <w:rFonts w:ascii="Times New Roman" w:eastAsia="Times New Roman" w:hAnsi="Times New Roman" w:cs="Times New Roman"/>
    </w:r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38"/>
      </w:numPr>
      <w:suppressAutoHyphens/>
      <w:spacing w:after="240" w:line="240" w:lineRule="auto"/>
      <w:jc w:val="both"/>
    </w:pPr>
    <w:rPr>
      <w:rFonts w:ascii="Times New Roman" w:eastAsia="SimSun" w:hAnsi="Times New Roman" w:cs="Times New Roman"/>
      <w:lang w:eastAsia="zh-CN"/>
    </w:rPr>
  </w:style>
  <w:style w:type="character" w:styleId="Hyperlink">
    <w:name w:val="Hyperlink"/>
    <w:basedOn w:val="DefaultParagraphFont"/>
    <w:uiPriority w:val="99"/>
    <w:unhideWhenUsed/>
    <w:rsid w:val="00A23963"/>
    <w:rPr>
      <w:color w:val="0563C1" w:themeColor="hyperlink"/>
      <w:u w:val="single"/>
    </w:rPr>
  </w:style>
  <w:style w:type="character" w:customStyle="1" w:styleId="UnresolvedMention">
    <w:name w:val="Unresolved Mention"/>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whitmer/0,9309,7-387-90499_90705-524032--,00.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2.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43529-27C7-4AF9-BD13-3E126EA12A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ED7CE-7094-4349-88FC-BA4D4F38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Jill Garthe</cp:lastModifiedBy>
  <cp:revision>5</cp:revision>
  <dcterms:created xsi:type="dcterms:W3CDTF">2020-04-17T06:18:00Z</dcterms:created>
  <dcterms:modified xsi:type="dcterms:W3CDTF">2020-04-17T17:15:00Z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